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18DE" w14:textId="77777777" w:rsidR="000155FE" w:rsidRPr="00AA5138" w:rsidRDefault="000155FE" w:rsidP="000155FE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11</w:t>
      </w:r>
    </w:p>
    <w:p w14:paraId="7FE0D729" w14:textId="77777777" w:rsidR="000155FE" w:rsidRDefault="000155FE" w:rsidP="000155FE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367D9E6A" wp14:editId="0C332B44">
            <wp:extent cx="525145" cy="584200"/>
            <wp:effectExtent l="0" t="0" r="825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29EA" w14:textId="77777777" w:rsidR="000155FE" w:rsidRPr="00471363" w:rsidRDefault="000155FE" w:rsidP="000155FE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1473F71D" w14:textId="77777777" w:rsidR="000155FE" w:rsidRPr="00E559A5" w:rsidRDefault="000155FE" w:rsidP="000155FE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3FDBC5D0" w14:textId="77777777" w:rsidR="000155FE" w:rsidRDefault="000155FE" w:rsidP="000155FE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6D4091D4" w14:textId="77777777" w:rsidR="000155FE" w:rsidRPr="00F64420" w:rsidRDefault="000155FE" w:rsidP="000155FE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612766FA" w14:textId="77777777" w:rsidR="000155FE" w:rsidRPr="0027139C" w:rsidRDefault="000155FE" w:rsidP="000155FE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6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7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3FA6737D" w14:textId="77777777" w:rsidR="000155FE" w:rsidRDefault="000155FE" w:rsidP="000155FE">
      <w:pPr>
        <w:jc w:val="center"/>
      </w:pPr>
      <w:r w:rsidRPr="000756F9">
        <w:rPr>
          <w:bCs/>
          <w:u w:val="single"/>
        </w:rPr>
        <w:t>www.icciacciomontalto.gov.it</w:t>
      </w:r>
    </w:p>
    <w:p w14:paraId="6FA9671C" w14:textId="77777777" w:rsidR="000155FE" w:rsidRPr="00DF6E1B" w:rsidRDefault="000155FE" w:rsidP="000155FE">
      <w:pPr>
        <w:spacing w:line="259" w:lineRule="auto"/>
        <w:ind w:left="720"/>
        <w:rPr>
          <w:sz w:val="28"/>
          <w:szCs w:val="28"/>
        </w:rPr>
      </w:pPr>
    </w:p>
    <w:p w14:paraId="50E5A22B" w14:textId="77777777" w:rsidR="000155FE" w:rsidRPr="00DF6E1B" w:rsidRDefault="000155FE" w:rsidP="000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DF6E1B">
        <w:rPr>
          <w:b/>
        </w:rPr>
        <w:t xml:space="preserve">RELAZIONE </w:t>
      </w:r>
      <w:r>
        <w:rPr>
          <w:b/>
        </w:rPr>
        <w:t xml:space="preserve">FINALE </w:t>
      </w:r>
      <w:r w:rsidRPr="00DF6E1B">
        <w:rPr>
          <w:b/>
        </w:rPr>
        <w:t xml:space="preserve">DEL </w:t>
      </w:r>
      <w:r>
        <w:rPr>
          <w:b/>
        </w:rPr>
        <w:t xml:space="preserve">DOCENTE </w:t>
      </w:r>
      <w:r w:rsidRPr="00DF6E1B">
        <w:rPr>
          <w:b/>
        </w:rPr>
        <w:t>TUTOR</w:t>
      </w:r>
    </w:p>
    <w:p w14:paraId="148B3559" w14:textId="77777777" w:rsidR="000155FE" w:rsidRDefault="000155FE" w:rsidP="000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DF6E1B">
        <w:rPr>
          <w:b/>
        </w:rPr>
        <w:t>PER IL COMITATO DI VALUTAZIONE</w:t>
      </w:r>
    </w:p>
    <w:p w14:paraId="3B8A561F" w14:textId="01E118DC" w:rsidR="000155FE" w:rsidRPr="00FB397D" w:rsidRDefault="009F7A7C" w:rsidP="000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0756F9">
        <w:rPr>
          <w:b/>
        </w:rPr>
        <w:t>2</w:t>
      </w:r>
      <w:r w:rsidR="00352432">
        <w:rPr>
          <w:b/>
        </w:rPr>
        <w:t>4</w:t>
      </w:r>
      <w:r>
        <w:rPr>
          <w:b/>
        </w:rPr>
        <w:t>/20</w:t>
      </w:r>
      <w:r w:rsidR="00624880">
        <w:rPr>
          <w:b/>
        </w:rPr>
        <w:t>2</w:t>
      </w:r>
      <w:r w:rsidR="00352432">
        <w:rPr>
          <w:b/>
        </w:rPr>
        <w:t>5</w:t>
      </w:r>
    </w:p>
    <w:p w14:paraId="4516C558" w14:textId="77777777" w:rsidR="000155FE" w:rsidRPr="004C1F4C" w:rsidRDefault="000155FE" w:rsidP="000155FE">
      <w:pPr>
        <w:spacing w:line="259" w:lineRule="auto"/>
        <w:jc w:val="center"/>
      </w:pPr>
    </w:p>
    <w:p w14:paraId="159D91E5" w14:textId="77777777" w:rsidR="000155FE" w:rsidRPr="004C1F4C" w:rsidRDefault="000155FE" w:rsidP="000155FE">
      <w:pPr>
        <w:spacing w:line="259" w:lineRule="auto"/>
        <w:ind w:left="720"/>
        <w:jc w:val="center"/>
      </w:pPr>
    </w:p>
    <w:p w14:paraId="58F2B842" w14:textId="77777777" w:rsidR="000155FE" w:rsidRPr="00681111" w:rsidRDefault="000155FE" w:rsidP="000155FE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TUTOR</w:t>
      </w:r>
      <w:r>
        <w:rPr>
          <w:sz w:val="22"/>
          <w:szCs w:val="22"/>
        </w:rPr>
        <w:t xml:space="preserve">: </w:t>
      </w:r>
    </w:p>
    <w:p w14:paraId="7293B369" w14:textId="77777777" w:rsidR="000155FE" w:rsidRDefault="000155FE" w:rsidP="000155FE">
      <w:pPr>
        <w:spacing w:line="360" w:lineRule="auto"/>
        <w:rPr>
          <w:sz w:val="22"/>
          <w:szCs w:val="22"/>
        </w:rPr>
      </w:pPr>
    </w:p>
    <w:p w14:paraId="2756B184" w14:textId="77777777" w:rsidR="000155FE" w:rsidRPr="00681111" w:rsidRDefault="000155FE" w:rsidP="000155FE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NEOIMMESSO</w:t>
      </w:r>
      <w:r>
        <w:rPr>
          <w:sz w:val="22"/>
          <w:szCs w:val="22"/>
        </w:rPr>
        <w:t xml:space="preserve">: </w:t>
      </w:r>
    </w:p>
    <w:p w14:paraId="43E4DDDC" w14:textId="77777777" w:rsidR="000155FE" w:rsidRPr="004C1F4C" w:rsidRDefault="000155FE" w:rsidP="000155FE">
      <w:pPr>
        <w:spacing w:line="259" w:lineRule="auto"/>
        <w:ind w:left="284"/>
        <w:jc w:val="both"/>
      </w:pPr>
    </w:p>
    <w:p w14:paraId="3E2010A5" w14:textId="77777777" w:rsidR="000155FE" w:rsidRPr="00DF6E1B" w:rsidRDefault="000155FE" w:rsidP="000155FE">
      <w:pPr>
        <w:spacing w:line="259" w:lineRule="auto"/>
        <w:jc w:val="both"/>
        <w:rPr>
          <w:sz w:val="22"/>
          <w:szCs w:val="22"/>
        </w:rPr>
      </w:pPr>
      <w:r w:rsidRPr="00DF6E1B">
        <w:rPr>
          <w:b/>
          <w:sz w:val="22"/>
          <w:szCs w:val="22"/>
        </w:rPr>
        <w:t>PREMESSA</w:t>
      </w:r>
    </w:p>
    <w:p w14:paraId="6F2B6DF8" w14:textId="77777777" w:rsidR="000155FE" w:rsidRPr="00DF6E1B" w:rsidRDefault="000155FE" w:rsidP="000155FE">
      <w:pPr>
        <w:spacing w:line="259" w:lineRule="auto"/>
        <w:jc w:val="both"/>
        <w:rPr>
          <w:sz w:val="22"/>
          <w:szCs w:val="22"/>
        </w:rPr>
      </w:pPr>
    </w:p>
    <w:p w14:paraId="7026AFBD" w14:textId="77777777" w:rsidR="000155FE" w:rsidRPr="00D4157E" w:rsidRDefault="000155FE" w:rsidP="000155FE">
      <w:pPr>
        <w:spacing w:line="360" w:lineRule="auto"/>
        <w:jc w:val="both"/>
        <w:rPr>
          <w:b/>
          <w:sz w:val="22"/>
          <w:szCs w:val="22"/>
        </w:rPr>
      </w:pPr>
      <w:r w:rsidRPr="00D4157E">
        <w:rPr>
          <w:b/>
          <w:sz w:val="22"/>
          <w:szCs w:val="22"/>
        </w:rPr>
        <w:t>DATI DEL DOCENTE</w:t>
      </w:r>
    </w:p>
    <w:p w14:paraId="1730CE30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 xml:space="preserve">Nome e cognome dell’insegnante: </w:t>
      </w:r>
    </w:p>
    <w:p w14:paraId="4662C9E6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 xml:space="preserve">Ordine di scuola in cui presta servizio: </w:t>
      </w:r>
    </w:p>
    <w:p w14:paraId="56E85AD0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>Data di effettiva assunzione di servizio nella scuola:</w:t>
      </w:r>
    </w:p>
    <w:p w14:paraId="2AF0CABC" w14:textId="77777777" w:rsidR="000155FE" w:rsidRPr="00DF6E1B" w:rsidRDefault="000155FE" w:rsidP="000155FE">
      <w:pPr>
        <w:spacing w:line="259" w:lineRule="auto"/>
        <w:ind w:left="720"/>
        <w:jc w:val="both"/>
        <w:rPr>
          <w:sz w:val="22"/>
          <w:szCs w:val="22"/>
        </w:rPr>
      </w:pPr>
    </w:p>
    <w:p w14:paraId="729E5AB9" w14:textId="77777777" w:rsidR="000155FE" w:rsidRPr="00D4157E" w:rsidRDefault="000155FE" w:rsidP="000155FE">
      <w:pPr>
        <w:spacing w:line="259" w:lineRule="auto"/>
        <w:rPr>
          <w:b/>
          <w:sz w:val="22"/>
          <w:szCs w:val="22"/>
        </w:rPr>
      </w:pPr>
      <w:r w:rsidRPr="00D4157E">
        <w:rPr>
          <w:b/>
          <w:sz w:val="22"/>
          <w:szCs w:val="22"/>
        </w:rPr>
        <w:t>NOMINA</w:t>
      </w:r>
    </w:p>
    <w:p w14:paraId="400B4F89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>Nella seduta del Collegio dei docenti del _____________________ sono stato/a designato/a tutor del/lla docente in anno di formazione:</w:t>
      </w:r>
    </w:p>
    <w:p w14:paraId="0CF71D01" w14:textId="77777777" w:rsidR="000155FE" w:rsidRPr="00DF6E1B" w:rsidRDefault="000155FE" w:rsidP="000155FE">
      <w:pPr>
        <w:overflowPunct/>
        <w:autoSpaceDE/>
        <w:autoSpaceDN/>
        <w:adjustRightInd/>
        <w:spacing w:after="160" w:line="360" w:lineRule="auto"/>
        <w:ind w:left="-360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 w:rsidR="00140B98">
        <w:rPr>
          <w:sz w:val="22"/>
          <w:szCs w:val="22"/>
        </w:rPr>
        <w:t>Vincenza Spada immess</w:t>
      </w:r>
      <w:r w:rsidRPr="00DF6E1B">
        <w:rPr>
          <w:sz w:val="22"/>
          <w:szCs w:val="22"/>
        </w:rPr>
        <w:t xml:space="preserve">a in ruolo a decorrere </w:t>
      </w:r>
      <w:r>
        <w:rPr>
          <w:sz w:val="22"/>
          <w:szCs w:val="22"/>
        </w:rPr>
        <w:t xml:space="preserve">dal </w:t>
      </w:r>
      <w:r w:rsidR="00140B98">
        <w:rPr>
          <w:sz w:val="22"/>
          <w:szCs w:val="22"/>
        </w:rPr>
        <w:t>2010</w:t>
      </w:r>
      <w:r>
        <w:rPr>
          <w:sz w:val="22"/>
          <w:szCs w:val="22"/>
        </w:rPr>
        <w:t xml:space="preserve"> e </w:t>
      </w:r>
      <w:r w:rsidR="00140B98">
        <w:rPr>
          <w:sz w:val="22"/>
          <w:szCs w:val="22"/>
        </w:rPr>
        <w:t>incaricat</w:t>
      </w:r>
      <w:r>
        <w:rPr>
          <w:sz w:val="22"/>
          <w:szCs w:val="22"/>
        </w:rPr>
        <w:t xml:space="preserve">a di insegnare </w:t>
      </w:r>
      <w:r w:rsidRPr="00DF6E1B">
        <w:rPr>
          <w:sz w:val="22"/>
          <w:szCs w:val="22"/>
        </w:rPr>
        <w:t xml:space="preserve"> </w:t>
      </w:r>
      <w:r w:rsidR="00140B98">
        <w:rPr>
          <w:sz w:val="22"/>
          <w:szCs w:val="22"/>
        </w:rPr>
        <w:t>Sostegno nella classe V^A</w:t>
      </w:r>
      <w:r>
        <w:rPr>
          <w:sz w:val="22"/>
          <w:szCs w:val="22"/>
        </w:rPr>
        <w:t xml:space="preserve"> </w:t>
      </w:r>
    </w:p>
    <w:p w14:paraId="7F2067DB" w14:textId="77777777" w:rsidR="000155FE" w:rsidRDefault="00823619" w:rsidP="000155FE">
      <w:pPr>
        <w:jc w:val="both"/>
        <w:rPr>
          <w:sz w:val="22"/>
          <w:szCs w:val="22"/>
        </w:rPr>
      </w:pPr>
      <w:r>
        <w:rPr>
          <w:sz w:val="22"/>
          <w:szCs w:val="22"/>
        </w:rPr>
        <w:t>Della Scuola Primaria</w:t>
      </w:r>
    </w:p>
    <w:p w14:paraId="193D3B1D" w14:textId="77777777" w:rsidR="00823619" w:rsidRDefault="00823619" w:rsidP="000155FE">
      <w:pPr>
        <w:jc w:val="both"/>
        <w:rPr>
          <w:sz w:val="22"/>
          <w:szCs w:val="22"/>
        </w:rPr>
      </w:pPr>
    </w:p>
    <w:p w14:paraId="5D11996E" w14:textId="77777777" w:rsidR="000155FE" w:rsidRDefault="000155FE" w:rsidP="00DB648A">
      <w:pPr>
        <w:jc w:val="both"/>
        <w:rPr>
          <w:sz w:val="22"/>
          <w:szCs w:val="22"/>
        </w:rPr>
      </w:pPr>
      <w:r w:rsidRPr="00DF6E1B">
        <w:rPr>
          <w:sz w:val="22"/>
          <w:szCs w:val="22"/>
        </w:rPr>
        <w:t>Il docente tutor, così come previsto dal suo ruolo, ha monitorato l’attività del/lla docente in formazione e prova nei diversi momenti della vita scolastica, producendo le seguenti valutazioni in relazione alla didattica, all’organizzazione e alla professionalità.</w:t>
      </w:r>
    </w:p>
    <w:p w14:paraId="0737FF42" w14:textId="77777777" w:rsidR="00DB648A" w:rsidRPr="00DF6E1B" w:rsidRDefault="00DB648A" w:rsidP="00DB648A">
      <w:pPr>
        <w:jc w:val="both"/>
        <w:rPr>
          <w:sz w:val="22"/>
          <w:szCs w:val="22"/>
        </w:rPr>
      </w:pPr>
    </w:p>
    <w:p w14:paraId="0A4848D8" w14:textId="77777777" w:rsidR="000155FE" w:rsidRPr="00DB648A" w:rsidRDefault="000155FE" w:rsidP="00DB648A">
      <w:pPr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ind w:left="426" w:firstLine="0"/>
        <w:contextualSpacing/>
        <w:textAlignment w:val="auto"/>
        <w:rPr>
          <w:sz w:val="22"/>
          <w:szCs w:val="22"/>
          <w:u w:val="single"/>
        </w:rPr>
      </w:pPr>
      <w:r w:rsidRPr="007C67EE">
        <w:rPr>
          <w:b/>
          <w:sz w:val="22"/>
          <w:szCs w:val="22"/>
          <w:u w:val="single"/>
        </w:rPr>
        <w:t>AREA DELLE COMPETENZE RELATIVE ALL’INSEGNAMENTO</w:t>
      </w:r>
    </w:p>
    <w:p w14:paraId="121F2CFC" w14:textId="77777777" w:rsidR="00DB648A" w:rsidRPr="007C67EE" w:rsidRDefault="00DB648A" w:rsidP="00DB648A">
      <w:pPr>
        <w:overflowPunct/>
        <w:autoSpaceDE/>
        <w:autoSpaceDN/>
        <w:adjustRightInd/>
        <w:ind w:left="426"/>
        <w:contextualSpacing/>
        <w:textAlignment w:val="auto"/>
        <w:rPr>
          <w:sz w:val="22"/>
          <w:szCs w:val="22"/>
          <w:u w:val="single"/>
        </w:rPr>
      </w:pPr>
    </w:p>
    <w:p w14:paraId="510D80F5" w14:textId="77777777" w:rsidR="000155FE" w:rsidRPr="00D4157E" w:rsidRDefault="000155FE" w:rsidP="000155FE">
      <w:pPr>
        <w:overflowPunct/>
        <w:autoSpaceDE/>
        <w:autoSpaceDN/>
        <w:adjustRightInd/>
        <w:ind w:left="426"/>
        <w:contextualSpacing/>
        <w:textAlignment w:val="auto"/>
        <w:rPr>
          <w:sz w:val="22"/>
          <w:szCs w:val="22"/>
        </w:rPr>
      </w:pPr>
    </w:p>
    <w:p w14:paraId="0E1926CD" w14:textId="77777777" w:rsidR="000155FE" w:rsidRPr="00D4157E" w:rsidRDefault="000155FE" w:rsidP="000155FE">
      <w:pPr>
        <w:numPr>
          <w:ilvl w:val="0"/>
          <w:numId w:val="2"/>
        </w:numPr>
        <w:overflowPunct/>
        <w:autoSpaceDE/>
        <w:autoSpaceDN/>
        <w:adjustRightInd/>
        <w:ind w:left="709"/>
        <w:contextualSpacing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D4157E">
        <w:rPr>
          <w:b/>
          <w:sz w:val="22"/>
          <w:szCs w:val="22"/>
        </w:rPr>
        <w:t>rganizzazione de</w:t>
      </w:r>
      <w:r>
        <w:rPr>
          <w:b/>
          <w:sz w:val="22"/>
          <w:szCs w:val="22"/>
        </w:rPr>
        <w:t>lle situazioni di apprendimento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155FE" w:rsidRPr="00D4157E" w14:paraId="14F0A41E" w14:textId="77777777" w:rsidTr="007C3C38">
        <w:trPr>
          <w:trHeight w:val="260"/>
        </w:trPr>
        <w:tc>
          <w:tcPr>
            <w:tcW w:w="6691" w:type="dxa"/>
            <w:gridSpan w:val="2"/>
          </w:tcPr>
          <w:p w14:paraId="75F23A3F" w14:textId="77777777" w:rsidR="000155FE" w:rsidRPr="00D4157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68B1706E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7A331B60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15AE35E7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5756947E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2F8B7ABE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5</w:t>
            </w:r>
          </w:p>
        </w:tc>
      </w:tr>
      <w:tr w:rsidR="000155FE" w:rsidRPr="00D4157E" w14:paraId="16A612E5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D4C53F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0047C" w14:textId="77777777" w:rsidR="000155FE" w:rsidRPr="00D4157E" w:rsidRDefault="000155FE" w:rsidP="007C3C38">
            <w:pPr>
              <w:jc w:val="both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 xml:space="preserve">Individua le competenze che gli alunni devono conseguire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8F9F6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0AFA4862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B78E4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AEA61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E4CE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B80BB6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78EA0080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2FA37E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023D7" w14:textId="77777777" w:rsidR="000155FE" w:rsidRPr="00D4157E" w:rsidRDefault="000155FE" w:rsidP="007C3C38">
            <w:pPr>
              <w:jc w:val="both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Rende operativi gli obiettivi di apprendimento individuati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8BCDB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1A60B55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8760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75050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4F65A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FC0F7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7684EB03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221839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0827EF" w14:textId="77777777" w:rsidR="000155FE" w:rsidRPr="007C67EE" w:rsidRDefault="000155FE" w:rsidP="007C3C38">
            <w:pPr>
              <w:jc w:val="both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Conosce i concetti-chiave dei campi d’esperienza </w:t>
            </w:r>
            <w:r w:rsidRPr="007C67EE">
              <w:rPr>
                <w:i/>
                <w:sz w:val="22"/>
                <w:szCs w:val="22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0E4E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5E893253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5C88E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CA4DE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D8CC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1F5822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4E9BE80E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38CA0C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C2737" w14:textId="77777777" w:rsidR="000155FE" w:rsidRPr="007C67EE" w:rsidRDefault="000155FE" w:rsidP="007C3C38">
            <w:pPr>
              <w:jc w:val="both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Elabora il Piano Educativo Individualizzato</w:t>
            </w:r>
            <w:r w:rsidRPr="007C67EE">
              <w:rPr>
                <w:i/>
                <w:sz w:val="22"/>
                <w:szCs w:val="22"/>
              </w:rPr>
              <w:t xml:space="preserve">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968A8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0AE0E2A8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63F09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2AFF8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F59D86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9151F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182F36DF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237DB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5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5988A" w14:textId="77777777" w:rsidR="000155FE" w:rsidRPr="00D4157E" w:rsidRDefault="000155FE" w:rsidP="007C3C38">
            <w:pPr>
              <w:jc w:val="both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Elabora percorsi personalizzati ed inclusivi per BES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79A0A6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2914FB3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5361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288EB4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78FBF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524BB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3D3C84C2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8D3DD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6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C4B0BB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Modula l’intervento didattico in base alle esigenze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CE1E8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65335161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C5D6BE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CC356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2A80E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A0ADE8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6703CB39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BDDA65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7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703F50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 xml:space="preserve">Utilizza le tecnologie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9CC1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04582551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C516B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EC4A2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E6145B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A7E4D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697E0BE5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83AED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8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95B2E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Utilizza metodologie coinvolgenti (problem solving, cooperative learning, tutoring...)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CBDFAE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510C9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5D232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9386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96711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0CAA8BF3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9B5065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9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8045E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Crea situazioni comunicative positive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C3D2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5E43B592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999427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D58E83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8F21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CF0B2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05C78DFF" w14:textId="77777777" w:rsidR="000155FE" w:rsidRDefault="000155FE" w:rsidP="000155FE"/>
    <w:p w14:paraId="539F2343" w14:textId="77777777" w:rsidR="000155FE" w:rsidRPr="00D4157E" w:rsidRDefault="000155FE" w:rsidP="000155FE">
      <w:pPr>
        <w:numPr>
          <w:ilvl w:val="0"/>
          <w:numId w:val="2"/>
        </w:numPr>
        <w:overflowPunct/>
        <w:autoSpaceDE/>
        <w:autoSpaceDN/>
        <w:adjustRightInd/>
        <w:ind w:left="709"/>
        <w:contextualSpacing/>
        <w:textAlignment w:val="auto"/>
        <w:rPr>
          <w:b/>
          <w:sz w:val="22"/>
          <w:szCs w:val="22"/>
        </w:rPr>
      </w:pPr>
      <w:r w:rsidRPr="00D4157E">
        <w:rPr>
          <w:b/>
          <w:sz w:val="22"/>
          <w:szCs w:val="22"/>
        </w:rPr>
        <w:t>Osservazione e valutazione degli allievi secondo un approccio formativo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155FE" w:rsidRPr="007C67EE" w14:paraId="1B735BB5" w14:textId="77777777" w:rsidTr="007C3C38">
        <w:trPr>
          <w:trHeight w:val="280"/>
        </w:trPr>
        <w:tc>
          <w:tcPr>
            <w:tcW w:w="6691" w:type="dxa"/>
            <w:gridSpan w:val="2"/>
          </w:tcPr>
          <w:p w14:paraId="1B18A0F3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1AE35B6D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1F373393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23C2531D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70FB48AA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731F8662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644B2011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91FD34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AB948D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Rende consapevoli gli allievi dei loro progressi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6EA4D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2EB687C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2B1B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E7EC4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5FD2C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268F0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7008F9AF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1A226A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7081C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Utilizza tecniche e strumenti per la valutazione formativa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EEFE9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27A9368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9DACE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FE641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53C31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F39C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43FAABA2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5F9FB8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F141C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Fornisce indicazioni per consolidare gli apprendimenti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334DD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6F3DF88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3977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86EDB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5ABA3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A66198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659182FC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72E2A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D2B03C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FE9B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76862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42F4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966C5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C8271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1A5AFCA1" w14:textId="77777777" w:rsidR="000155FE" w:rsidRDefault="000155FE" w:rsidP="000155FE">
      <w:pPr>
        <w:ind w:left="1004"/>
      </w:pPr>
    </w:p>
    <w:p w14:paraId="2F9A625D" w14:textId="77777777" w:rsidR="000155FE" w:rsidRPr="007C67EE" w:rsidRDefault="000155FE" w:rsidP="000155FE">
      <w:pPr>
        <w:numPr>
          <w:ilvl w:val="0"/>
          <w:numId w:val="2"/>
        </w:numPr>
        <w:overflowPunct/>
        <w:autoSpaceDE/>
        <w:autoSpaceDN/>
        <w:adjustRightInd/>
        <w:spacing w:before="100" w:after="100"/>
        <w:ind w:left="709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Coinvolgimento degli studenti nel loro apprendimento e nel loro lavoro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0155FE" w:rsidRPr="007C67EE" w14:paraId="3FF34D19" w14:textId="77777777" w:rsidTr="007C3C38">
        <w:trPr>
          <w:trHeight w:val="200"/>
        </w:trPr>
        <w:tc>
          <w:tcPr>
            <w:tcW w:w="6692" w:type="dxa"/>
            <w:gridSpan w:val="2"/>
          </w:tcPr>
          <w:p w14:paraId="50BC5443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63F97D4F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754919E9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1073F429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4B6A8DC1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</w:tcPr>
          <w:p w14:paraId="51CCFC2E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1D425BD8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E1907F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13EDD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Tiene conto delle conoscenze pregresse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857F5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6A72613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8D24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6B57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C9CB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5672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409E72D8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A34E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5B5330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Favorisce curiosità, partecipazione ed impegno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931BC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199E464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FA5A6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BB22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9E88F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93CC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4EEF5033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A8914D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DAFFBA" w14:textId="77777777" w:rsidR="000155F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Favorisce l’acquisizione di autonomia e metodo di studio personale</w:t>
            </w:r>
          </w:p>
          <w:p w14:paraId="56916AB8" w14:textId="77777777" w:rsidR="00DB648A" w:rsidRPr="007C67EE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8014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15612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3DBC2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684F4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B7381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52CAD027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494CF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2DB2B3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Costruisce regole chiare e condivise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2D4D4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45FA64E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CB52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BF43F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FDCB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2F48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75111ACC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05976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94CFEC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Cura l’organizzazione di una giornata educativa equilibrata </w:t>
            </w:r>
            <w:r w:rsidRPr="007C67EE">
              <w:rPr>
                <w:i/>
                <w:sz w:val="22"/>
                <w:szCs w:val="22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9523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D4251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A052D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96569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8421C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2C3DEAD6" w14:textId="77777777" w:rsidR="000155FE" w:rsidRDefault="000155FE" w:rsidP="000155FE">
      <w:pPr>
        <w:spacing w:before="100" w:after="100"/>
      </w:pPr>
    </w:p>
    <w:p w14:paraId="5E66EEC7" w14:textId="77777777" w:rsidR="00DB648A" w:rsidRDefault="00DB648A" w:rsidP="000155FE">
      <w:pPr>
        <w:spacing w:before="100" w:after="100"/>
      </w:pPr>
    </w:p>
    <w:p w14:paraId="2DE33CBC" w14:textId="77777777" w:rsidR="00DB648A" w:rsidRDefault="00DB648A" w:rsidP="000155FE">
      <w:pPr>
        <w:spacing w:before="100" w:after="100"/>
      </w:pPr>
    </w:p>
    <w:p w14:paraId="019DB61E" w14:textId="77777777" w:rsidR="00DB648A" w:rsidRDefault="00DB648A" w:rsidP="000155FE">
      <w:pPr>
        <w:spacing w:before="100" w:after="100"/>
      </w:pPr>
    </w:p>
    <w:p w14:paraId="1A604AC2" w14:textId="77777777" w:rsidR="000155FE" w:rsidRPr="007C67EE" w:rsidRDefault="000155FE" w:rsidP="00DB648A">
      <w:pPr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ind w:left="426" w:firstLine="0"/>
        <w:contextualSpacing/>
        <w:textAlignment w:val="auto"/>
        <w:rPr>
          <w:sz w:val="22"/>
          <w:szCs w:val="22"/>
        </w:rPr>
      </w:pPr>
      <w:r w:rsidRPr="007C67EE">
        <w:rPr>
          <w:b/>
          <w:sz w:val="22"/>
          <w:szCs w:val="22"/>
        </w:rPr>
        <w:t xml:space="preserve">AREA DELLE COMPETENZE RELATIVE ALLA PARTECIPAZIONE SCOLASTICA (Organizzazione) </w:t>
      </w:r>
    </w:p>
    <w:p w14:paraId="7B20AE3F" w14:textId="77777777" w:rsidR="000155FE" w:rsidRPr="007C67EE" w:rsidRDefault="000155FE" w:rsidP="000155FE">
      <w:pPr>
        <w:ind w:left="1366"/>
        <w:rPr>
          <w:sz w:val="22"/>
          <w:szCs w:val="22"/>
        </w:rPr>
      </w:pPr>
    </w:p>
    <w:p w14:paraId="2FC98DF4" w14:textId="77777777" w:rsidR="000155FE" w:rsidRPr="007C67EE" w:rsidRDefault="000155FE" w:rsidP="000155FE">
      <w:pPr>
        <w:numPr>
          <w:ilvl w:val="0"/>
          <w:numId w:val="5"/>
        </w:numPr>
        <w:overflowPunct/>
        <w:autoSpaceDE/>
        <w:autoSpaceDN/>
        <w:adjustRightInd/>
        <w:ind w:left="709" w:hanging="360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Lavoro in gruppo tra insegnanti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0155FE" w:rsidRPr="007C67EE" w14:paraId="590D1B8A" w14:textId="77777777" w:rsidTr="007C3C38">
        <w:trPr>
          <w:trHeight w:val="320"/>
        </w:trPr>
        <w:tc>
          <w:tcPr>
            <w:tcW w:w="6688" w:type="dxa"/>
            <w:gridSpan w:val="2"/>
          </w:tcPr>
          <w:p w14:paraId="62578A74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5367628D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403C8FF8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14:paraId="6E6BE147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9" w:type="dxa"/>
          </w:tcPr>
          <w:p w14:paraId="3BAE45DF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9" w:type="dxa"/>
          </w:tcPr>
          <w:p w14:paraId="27BB5734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0C03B15D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6591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F3DC82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Partecipa a gruppi di lavoro tra insegnanti</w:t>
            </w:r>
          </w:p>
          <w:p w14:paraId="7F5F405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333C2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970D5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E6A6E8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DDAE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E310A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62E605CD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B801A6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3EE03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Propone elementi di innovazione didattica da sperimentare con gli studenti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E9F1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DAF3F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CD980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D395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9D12C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6C428448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797B7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815C18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Si avvale ed innesca attività di peer-review e peer-learning tra colleghi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B6C77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0F8D7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B277D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ABCDF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86CC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3B94A4F1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D9A482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8EDDD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9FA9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E913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61DE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6443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62EFC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5088859F" w14:textId="77777777" w:rsidR="000155FE" w:rsidRPr="007C67EE" w:rsidRDefault="000155FE" w:rsidP="000155FE">
      <w:pPr>
        <w:rPr>
          <w:sz w:val="22"/>
          <w:szCs w:val="22"/>
        </w:rPr>
      </w:pPr>
    </w:p>
    <w:p w14:paraId="207AF6F6" w14:textId="77777777" w:rsidR="000155FE" w:rsidRPr="007C67EE" w:rsidRDefault="000155FE" w:rsidP="000155FE">
      <w:pPr>
        <w:numPr>
          <w:ilvl w:val="0"/>
          <w:numId w:val="5"/>
        </w:numPr>
        <w:overflowPunct/>
        <w:autoSpaceDE/>
        <w:autoSpaceDN/>
        <w:adjustRightInd/>
        <w:spacing w:before="100" w:after="100"/>
        <w:ind w:left="709" w:hanging="360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Partecipazione alla gestione della scuola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10"/>
        <w:gridCol w:w="510"/>
        <w:gridCol w:w="510"/>
        <w:gridCol w:w="510"/>
        <w:gridCol w:w="510"/>
      </w:tblGrid>
      <w:tr w:rsidR="000155FE" w:rsidRPr="007C67EE" w14:paraId="0759AFE3" w14:textId="77777777" w:rsidTr="00DB648A">
        <w:trPr>
          <w:trHeight w:val="300"/>
        </w:trPr>
        <w:tc>
          <w:tcPr>
            <w:tcW w:w="6694" w:type="dxa"/>
            <w:gridSpan w:val="2"/>
          </w:tcPr>
          <w:p w14:paraId="2860F8CF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2B35F4F1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14:paraId="50028FED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14:paraId="0D5850CA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14:paraId="1020191F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14:paraId="3A707588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29F70AC6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D43E6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29D60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Contribuisce alla gestione delle relazioni con gli interlocutori esterni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C6F61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98753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993FA3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B2AC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15EB76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  <w:tr w:rsidR="000155FE" w:rsidRPr="007C67EE" w14:paraId="73A3FB8F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651FFB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88FB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Cura i rapporti con le équipe multidisciplinari ed i servizi specialistici(Sostegno)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FD32EB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97555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28B27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1441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EEEA6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  <w:tr w:rsidR="000155FE" w:rsidRPr="007C67EE" w14:paraId="4885F649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F6A457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0BA680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Organizza e fa evolvere, all’interno della scuola, la partecipazione degli studenti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FF50F2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12297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8CA0E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DC54B4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A3A29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  <w:tr w:rsidR="000155FE" w:rsidRPr="007C67EE" w14:paraId="25BD0C1A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461B9F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9E7914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Si impegna negli interventi di miglioramento dell’organizzazione scolastica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97D7B3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3AA2E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894114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27414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7C1EF9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</w:tbl>
    <w:p w14:paraId="60860C86" w14:textId="77777777" w:rsidR="000155FE" w:rsidRPr="007C67EE" w:rsidRDefault="000155FE" w:rsidP="000155FE">
      <w:pPr>
        <w:rPr>
          <w:sz w:val="22"/>
          <w:szCs w:val="22"/>
        </w:rPr>
      </w:pPr>
    </w:p>
    <w:p w14:paraId="119B4AAC" w14:textId="77777777" w:rsidR="000155FE" w:rsidRPr="007C67EE" w:rsidRDefault="000155FE" w:rsidP="000155FE">
      <w:pPr>
        <w:numPr>
          <w:ilvl w:val="0"/>
          <w:numId w:val="5"/>
        </w:numPr>
        <w:overflowPunct/>
        <w:autoSpaceDE/>
        <w:autoSpaceDN/>
        <w:adjustRightInd/>
        <w:spacing w:before="100" w:after="100"/>
        <w:ind w:left="709" w:hanging="360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Informazione e coinvolgimento dei genitori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155FE" w:rsidRPr="007C67EE" w14:paraId="5D4BAF29" w14:textId="77777777" w:rsidTr="007C3C38">
        <w:trPr>
          <w:trHeight w:val="280"/>
        </w:trPr>
        <w:tc>
          <w:tcPr>
            <w:tcW w:w="6691" w:type="dxa"/>
            <w:gridSpan w:val="2"/>
          </w:tcPr>
          <w:p w14:paraId="0D8C61BC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5D8E1414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2EA5389B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13795705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310C23F3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39CBDF8B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195A5E8D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BA5AA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F489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Coinvolge i genitori nella vita della scuola (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6FCC6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65014A48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8B953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E7DF0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64FCF8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498AB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23EA9B19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A0E2E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ED513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B115F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56DD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72BBC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A746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701BE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3038CECA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CDA6E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64B1AF" w14:textId="77777777" w:rsidR="000155FE" w:rsidRPr="007C67EE" w:rsidRDefault="000155FE" w:rsidP="00DB648A">
            <w:pPr>
              <w:jc w:val="both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Assicura un rapporto personalizzato e accogliente verso singoli genitori (Infanzia e 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016D0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F7E8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65DF9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3FF9A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58516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0E61EF75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5E2C0756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5A22520C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71B26E19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6536A9D2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7D1DB720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78073EA8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48FBB2EF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7B0C570F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2374CB4B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52A7C500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093D7927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165D9314" w14:textId="77777777" w:rsidR="000155FE" w:rsidRDefault="000155FE" w:rsidP="000155FE">
      <w:pPr>
        <w:tabs>
          <w:tab w:val="left" w:pos="3108"/>
        </w:tabs>
        <w:spacing w:line="259" w:lineRule="auto"/>
        <w:ind w:left="720"/>
      </w:pPr>
      <w:r>
        <w:rPr>
          <w:b/>
          <w:sz w:val="32"/>
          <w:szCs w:val="32"/>
        </w:rPr>
        <w:tab/>
      </w:r>
    </w:p>
    <w:p w14:paraId="1EE02BCD" w14:textId="77777777" w:rsidR="000155FE" w:rsidRPr="007C67EE" w:rsidRDefault="000155FE" w:rsidP="00DB648A">
      <w:pPr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ind w:left="284" w:firstLine="0"/>
        <w:contextualSpacing/>
        <w:textAlignment w:val="auto"/>
        <w:rPr>
          <w:sz w:val="22"/>
          <w:szCs w:val="22"/>
        </w:rPr>
      </w:pPr>
      <w:r w:rsidRPr="007C67EE">
        <w:rPr>
          <w:b/>
          <w:sz w:val="22"/>
          <w:szCs w:val="22"/>
        </w:rPr>
        <w:t xml:space="preserve">AREA DELLE COMPETENZE RELATIVE ALLA PROPRIA FORMAZIONE (Professionalità̀) </w:t>
      </w:r>
    </w:p>
    <w:p w14:paraId="18FD2088" w14:textId="77777777" w:rsidR="000155FE" w:rsidRPr="007C67EE" w:rsidRDefault="000155FE" w:rsidP="000155FE">
      <w:pPr>
        <w:ind w:left="786"/>
        <w:rPr>
          <w:sz w:val="22"/>
          <w:szCs w:val="22"/>
        </w:rPr>
      </w:pPr>
    </w:p>
    <w:p w14:paraId="41D5B8B4" w14:textId="77777777" w:rsidR="000155FE" w:rsidRPr="007C67EE" w:rsidRDefault="000155FE" w:rsidP="000155FE">
      <w:pPr>
        <w:numPr>
          <w:ilvl w:val="0"/>
          <w:numId w:val="4"/>
        </w:numPr>
        <w:overflowPunct/>
        <w:autoSpaceDE/>
        <w:autoSpaceDN/>
        <w:adjustRightInd/>
        <w:ind w:hanging="360"/>
        <w:contextualSpacing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>Considerazione dei doveri e dei problemi etici della professione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0155FE" w:rsidRPr="00C40293" w14:paraId="26F8E8AE" w14:textId="77777777" w:rsidTr="007C3C38">
        <w:trPr>
          <w:trHeight w:val="280"/>
        </w:trPr>
        <w:tc>
          <w:tcPr>
            <w:tcW w:w="6692" w:type="dxa"/>
            <w:gridSpan w:val="2"/>
          </w:tcPr>
          <w:p w14:paraId="3F1BAD2E" w14:textId="77777777" w:rsidR="000155FE" w:rsidRPr="00C40293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23CF84BF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6B244E5A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6ADED106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0105B69D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</w:tcPr>
          <w:p w14:paraId="533B5A02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5</w:t>
            </w:r>
          </w:p>
        </w:tc>
      </w:tr>
      <w:tr w:rsidR="000155FE" w:rsidRPr="00C40293" w14:paraId="0A7CE7E9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031402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235E6E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Rispetta le regole, i ruoli e gli  impegni della professione docente</w:t>
            </w:r>
          </w:p>
          <w:p w14:paraId="7AEA634C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F0437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57D7A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F93C2B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862C7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63B75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669A4A65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D999AD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E97F5A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Collabora positivamente con le diverse componenti della scuola </w:t>
            </w:r>
          </w:p>
          <w:p w14:paraId="4AC78320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FE3DE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991072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8BD3A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2055C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8788DD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6B6C3761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24E2CD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DB1B5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37416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5AFD1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C6A7D7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19E7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C8763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319579F4" w14:textId="77777777" w:rsidR="000155FE" w:rsidRDefault="000155FE" w:rsidP="000155FE"/>
    <w:p w14:paraId="4E7446E7" w14:textId="77777777" w:rsidR="000155FE" w:rsidRPr="00C40293" w:rsidRDefault="000155FE" w:rsidP="000155FE">
      <w:pPr>
        <w:numPr>
          <w:ilvl w:val="0"/>
          <w:numId w:val="3"/>
        </w:numPr>
        <w:overflowPunct/>
        <w:autoSpaceDE/>
        <w:autoSpaceDN/>
        <w:adjustRightInd/>
        <w:spacing w:before="100" w:after="100"/>
        <w:ind w:hanging="360"/>
        <w:jc w:val="both"/>
        <w:textAlignment w:val="auto"/>
        <w:rPr>
          <w:b/>
          <w:sz w:val="22"/>
          <w:szCs w:val="22"/>
        </w:rPr>
      </w:pPr>
      <w:r w:rsidRPr="00C40293">
        <w:rPr>
          <w:b/>
          <w:sz w:val="22"/>
          <w:szCs w:val="22"/>
        </w:rPr>
        <w:t xml:space="preserve">Utilizzo delle nuove tecnologie per le attività progettuali, organizzative e formative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0155FE" w:rsidRPr="00C40293" w14:paraId="775D68B7" w14:textId="77777777" w:rsidTr="007C3C38">
        <w:trPr>
          <w:trHeight w:val="260"/>
        </w:trPr>
        <w:tc>
          <w:tcPr>
            <w:tcW w:w="6694" w:type="dxa"/>
            <w:gridSpan w:val="2"/>
          </w:tcPr>
          <w:p w14:paraId="5DD0EDC6" w14:textId="77777777" w:rsidR="000155FE" w:rsidRPr="00C40293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14:paraId="333EA750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05A56E80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14:paraId="368CCE16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52CAF490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4F151898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5</w:t>
            </w:r>
          </w:p>
        </w:tc>
      </w:tr>
      <w:tr w:rsidR="000155FE" w:rsidRPr="00C40293" w14:paraId="6AFA555B" w14:textId="77777777" w:rsidTr="007C3C3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872B17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CFFE0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Utilizza efficacemente le tecnologie per ricercare informazioni</w:t>
            </w:r>
          </w:p>
          <w:p w14:paraId="65410B24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554AF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295B8A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A9A25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C68C7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07CAC2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62CFBE82" w14:textId="77777777" w:rsidTr="007C3C3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97EF1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7B932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Usa le tecnologie per favorire scambi  </w:t>
            </w:r>
            <w:r w:rsidR="00140B98">
              <w:rPr>
                <w:sz w:val="22"/>
                <w:szCs w:val="22"/>
              </w:rPr>
              <w:t xml:space="preserve"> </w:t>
            </w:r>
            <w:r w:rsidRPr="00C40293">
              <w:rPr>
                <w:sz w:val="22"/>
                <w:szCs w:val="22"/>
              </w:rPr>
              <w:t xml:space="preserve">nell’ambito di una formazione continua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087E3F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DFEA8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34833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A0CA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E517D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5DADC428" w14:textId="77777777" w:rsidTr="007C3C3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CC7EA8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23CF6A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Esplora le potenzialità didattica dei diversi dispositivi tecnologici</w:t>
            </w:r>
          </w:p>
          <w:p w14:paraId="3ED91449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EC1B3F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E1ADB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B8E44D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1B464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3BF47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6E4B29AA" w14:textId="77777777" w:rsidR="000155FE" w:rsidRDefault="000155FE" w:rsidP="000155FE"/>
    <w:p w14:paraId="548A579E" w14:textId="77777777" w:rsidR="000155FE" w:rsidRPr="00C40293" w:rsidRDefault="000155FE" w:rsidP="000155FE">
      <w:pPr>
        <w:numPr>
          <w:ilvl w:val="0"/>
          <w:numId w:val="3"/>
        </w:numPr>
        <w:overflowPunct/>
        <w:autoSpaceDE/>
        <w:autoSpaceDN/>
        <w:adjustRightInd/>
        <w:spacing w:before="100" w:after="100"/>
        <w:ind w:hanging="360"/>
        <w:textAlignment w:val="auto"/>
        <w:rPr>
          <w:b/>
          <w:sz w:val="22"/>
          <w:szCs w:val="22"/>
        </w:rPr>
      </w:pPr>
      <w:r w:rsidRPr="00C40293">
        <w:rPr>
          <w:b/>
          <w:sz w:val="22"/>
          <w:szCs w:val="22"/>
        </w:rPr>
        <w:t xml:space="preserve">Cura della propria formazione continua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0155FE" w:rsidRPr="00C40293" w14:paraId="1CAC6F47" w14:textId="77777777" w:rsidTr="007C3C38">
        <w:trPr>
          <w:trHeight w:val="180"/>
        </w:trPr>
        <w:tc>
          <w:tcPr>
            <w:tcW w:w="6687" w:type="dxa"/>
            <w:gridSpan w:val="2"/>
          </w:tcPr>
          <w:p w14:paraId="5A5021C9" w14:textId="77777777" w:rsidR="000155FE" w:rsidRPr="00C40293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14:paraId="4F2D109B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0EE2FC6D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14:paraId="34FAAD93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479" w:type="dxa"/>
          </w:tcPr>
          <w:p w14:paraId="0FE1C14A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4</w:t>
            </w:r>
          </w:p>
        </w:tc>
        <w:tc>
          <w:tcPr>
            <w:tcW w:w="479" w:type="dxa"/>
          </w:tcPr>
          <w:p w14:paraId="62C0E209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5</w:t>
            </w:r>
          </w:p>
        </w:tc>
      </w:tr>
      <w:tr w:rsidR="000155FE" w:rsidRPr="00C40293" w14:paraId="4C3BEA7F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35C1E0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5B6201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CB799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526D1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F154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F9691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CFE97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72D22A21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9FDE6F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250910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Partecipa a programmi di formazione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9824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  <w:p w14:paraId="6366D07A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58C2A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0041E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AB429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E6AC1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03A720CA" w14:textId="77777777" w:rsidR="000155FE" w:rsidRDefault="000155FE" w:rsidP="000155FE">
      <w:pPr>
        <w:spacing w:line="360" w:lineRule="auto"/>
        <w:jc w:val="both"/>
      </w:pPr>
    </w:p>
    <w:p w14:paraId="3DA18EF8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1= competenza da raggiungere</w:t>
      </w:r>
    </w:p>
    <w:p w14:paraId="79F692A9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2= competenza parzialmente raggiunta</w:t>
      </w:r>
    </w:p>
    <w:p w14:paraId="0365640B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3= competenza sufficientemente raggiunta</w:t>
      </w:r>
    </w:p>
    <w:p w14:paraId="63BBBD34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4= competenza soddisfacentemente raggiunta</w:t>
      </w:r>
    </w:p>
    <w:p w14:paraId="34567179" w14:textId="77777777" w:rsidR="000155FE" w:rsidRDefault="000155FE" w:rsidP="000155FE">
      <w:pPr>
        <w:jc w:val="both"/>
      </w:pPr>
      <w:r w:rsidRPr="00C40293">
        <w:rPr>
          <w:i/>
          <w:sz w:val="20"/>
          <w:szCs w:val="20"/>
        </w:rPr>
        <w:t>5= competenza pienamente raggiunta</w:t>
      </w:r>
    </w:p>
    <w:p w14:paraId="734BF2EA" w14:textId="77777777" w:rsidR="000155FE" w:rsidRDefault="000155FE" w:rsidP="000155FE"/>
    <w:p w14:paraId="43B2F18B" w14:textId="77777777" w:rsidR="000155FE" w:rsidRPr="004C1F4C" w:rsidRDefault="000155FE" w:rsidP="000155FE">
      <w:pPr>
        <w:spacing w:line="360" w:lineRule="auto"/>
        <w:jc w:val="both"/>
      </w:pPr>
      <w:r w:rsidRPr="004C1F4C">
        <w:t>Eventuali osservazioni:</w:t>
      </w:r>
    </w:p>
    <w:p w14:paraId="42E9491F" w14:textId="77777777" w:rsidR="000155FE" w:rsidRDefault="000155FE" w:rsidP="000155FE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AA70C1F" w14:textId="77777777" w:rsidR="000155FE" w:rsidRDefault="000155FE" w:rsidP="000155FE">
      <w:pPr>
        <w:spacing w:line="360" w:lineRule="auto"/>
        <w:jc w:val="both"/>
      </w:pPr>
    </w:p>
    <w:p w14:paraId="4588BD47" w14:textId="77777777" w:rsidR="000155FE" w:rsidRDefault="000155FE" w:rsidP="000155FE">
      <w:r>
        <w:rPr>
          <w:rFonts w:eastAsia="Calibri"/>
          <w:sz w:val="22"/>
          <w:szCs w:val="22"/>
        </w:rPr>
        <w:t xml:space="preserve">Trapani, 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14:paraId="29D23997" w14:textId="77777777" w:rsidR="000155FE" w:rsidRDefault="000155FE" w:rsidP="000155FE">
      <w:pPr>
        <w:spacing w:line="360" w:lineRule="auto"/>
        <w:jc w:val="both"/>
      </w:pPr>
      <w:r w:rsidRPr="004C1F4C">
        <w:tab/>
      </w:r>
      <w:r w:rsidRPr="004C1F4C">
        <w:tab/>
      </w:r>
      <w:r w:rsidRPr="004C1F4C">
        <w:tab/>
      </w:r>
      <w:r w:rsidRPr="004C1F4C">
        <w:tab/>
      </w:r>
      <w:r w:rsidRPr="004C1F4C">
        <w:tab/>
      </w:r>
      <w:r w:rsidRPr="004C1F4C">
        <w:tab/>
      </w:r>
    </w:p>
    <w:tbl>
      <w:tblPr>
        <w:tblW w:w="3936" w:type="dxa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0155FE" w:rsidRPr="00B13E46" w14:paraId="34A5EAC7" w14:textId="77777777" w:rsidTr="007C3C38">
        <w:trPr>
          <w:trHeight w:val="420"/>
          <w:jc w:val="right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00F825CF" w14:textId="77777777" w:rsidR="000155FE" w:rsidRPr="00B13E46" w:rsidRDefault="000155FE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4ACF2268" w14:textId="77777777" w:rsidR="000155FE" w:rsidRPr="00B13E46" w:rsidRDefault="000155FE" w:rsidP="007C3C38">
            <w:pPr>
              <w:jc w:val="center"/>
              <w:rPr>
                <w:b/>
              </w:rPr>
            </w:pPr>
          </w:p>
          <w:p w14:paraId="0767D012" w14:textId="77777777" w:rsidR="000155FE" w:rsidRPr="00B13E46" w:rsidRDefault="000155FE" w:rsidP="007C3C38">
            <w:pPr>
              <w:jc w:val="center"/>
              <w:rPr>
                <w:b/>
              </w:rPr>
            </w:pPr>
          </w:p>
        </w:tc>
      </w:tr>
    </w:tbl>
    <w:p w14:paraId="5C2C9C86" w14:textId="77777777" w:rsidR="009B55EE" w:rsidRDefault="009B55EE" w:rsidP="00140B98"/>
    <w:sectPr w:rsidR="009B55EE" w:rsidSect="00DB648A">
      <w:pgSz w:w="11900" w:h="16840"/>
      <w:pgMar w:top="122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B57"/>
    <w:multiLevelType w:val="multilevel"/>
    <w:tmpl w:val="53BE330E"/>
    <w:lvl w:ilvl="0">
      <w:start w:val="1"/>
      <w:numFmt w:val="upperRoman"/>
      <w:lvlText w:val="%1."/>
      <w:lvlJc w:val="left"/>
      <w:pPr>
        <w:ind w:left="1364" w:firstLine="644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" w15:restartNumberingAfterBreak="0">
    <w:nsid w:val="10077FD1"/>
    <w:multiLevelType w:val="multilevel"/>
    <w:tmpl w:val="96ACD854"/>
    <w:lvl w:ilvl="0">
      <w:start w:val="2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0E250C2"/>
    <w:multiLevelType w:val="multilevel"/>
    <w:tmpl w:val="1674C33A"/>
    <w:lvl w:ilvl="0">
      <w:start w:val="1"/>
      <w:numFmt w:val="lowerLetter"/>
      <w:lvlText w:val="%1)"/>
      <w:lvlJc w:val="left"/>
      <w:pPr>
        <w:ind w:left="2008" w:hanging="360"/>
      </w:p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3" w15:restartNumberingAfterBreak="0">
    <w:nsid w:val="4F9604FD"/>
    <w:multiLevelType w:val="multilevel"/>
    <w:tmpl w:val="03E81D68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" w15:restartNumberingAfterBreak="0">
    <w:nsid w:val="58311017"/>
    <w:multiLevelType w:val="multilevel"/>
    <w:tmpl w:val="C8E6995C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308902621">
    <w:abstractNumId w:val="0"/>
  </w:num>
  <w:num w:numId="2" w16cid:durableId="15348390">
    <w:abstractNumId w:val="2"/>
  </w:num>
  <w:num w:numId="3" w16cid:durableId="332336511">
    <w:abstractNumId w:val="1"/>
  </w:num>
  <w:num w:numId="4" w16cid:durableId="1055929643">
    <w:abstractNumId w:val="4"/>
  </w:num>
  <w:num w:numId="5" w16cid:durableId="196025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FE"/>
    <w:rsid w:val="000155FE"/>
    <w:rsid w:val="000739EC"/>
    <w:rsid w:val="000756F9"/>
    <w:rsid w:val="00140B98"/>
    <w:rsid w:val="0035033B"/>
    <w:rsid w:val="00352432"/>
    <w:rsid w:val="00394C55"/>
    <w:rsid w:val="003A648E"/>
    <w:rsid w:val="00624880"/>
    <w:rsid w:val="00823619"/>
    <w:rsid w:val="009A36DC"/>
    <w:rsid w:val="009B55EE"/>
    <w:rsid w:val="009F7A7C"/>
    <w:rsid w:val="00AD1433"/>
    <w:rsid w:val="00DA4724"/>
    <w:rsid w:val="00DB648A"/>
    <w:rsid w:val="00E612E6"/>
    <w:rsid w:val="00F06CEF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72BE"/>
  <w15:docId w15:val="{AD73E72D-62AE-43D4-97F1-0F0D41DA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5FE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55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0155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4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433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3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 Maria Sacco</cp:lastModifiedBy>
  <cp:revision>3</cp:revision>
  <dcterms:created xsi:type="dcterms:W3CDTF">2023-10-30T21:45:00Z</dcterms:created>
  <dcterms:modified xsi:type="dcterms:W3CDTF">2024-12-07T15:37:00Z</dcterms:modified>
</cp:coreProperties>
</file>