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261D" w14:textId="2D47B1B1" w:rsidR="00F4124C" w:rsidRDefault="007E7E61" w:rsidP="006B44B4">
      <w:pPr>
        <w:jc w:val="center"/>
      </w:pPr>
      <w:bookmarkStart w:id="0" w:name="_Hlk112342049"/>
      <w:bookmarkStart w:id="1" w:name="_Hlk8243473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F75AB73" wp14:editId="32EEC65B">
            <wp:simplePos x="0" y="0"/>
            <wp:positionH relativeFrom="column">
              <wp:posOffset>4135755</wp:posOffset>
            </wp:positionH>
            <wp:positionV relativeFrom="paragraph">
              <wp:posOffset>57150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31DCDA2" wp14:editId="7DAB950E">
            <wp:simplePos x="0" y="0"/>
            <wp:positionH relativeFrom="margin">
              <wp:posOffset>5617210</wp:posOffset>
            </wp:positionH>
            <wp:positionV relativeFrom="margin">
              <wp:posOffset>-128905</wp:posOffset>
            </wp:positionV>
            <wp:extent cx="857250" cy="857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63803A" wp14:editId="3EE0640E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469900" cy="627380"/>
            <wp:effectExtent l="0" t="0" r="6350" b="1270"/>
            <wp:wrapTight wrapText="bothSides">
              <wp:wrapPolygon edited="0">
                <wp:start x="0" y="0"/>
                <wp:lineTo x="0" y="20988"/>
                <wp:lineTo x="21016" y="20988"/>
                <wp:lineTo x="2101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1D2E1E0" wp14:editId="6D96CC93">
            <wp:simplePos x="0" y="0"/>
            <wp:positionH relativeFrom="column">
              <wp:posOffset>2245360</wp:posOffset>
            </wp:positionH>
            <wp:positionV relativeFrom="paragraph">
              <wp:posOffset>57150</wp:posOffset>
            </wp:positionV>
            <wp:extent cx="412750" cy="586105"/>
            <wp:effectExtent l="0" t="0" r="6350" b="4445"/>
            <wp:wrapTight wrapText="bothSides">
              <wp:wrapPolygon edited="0">
                <wp:start x="21600" y="21600"/>
                <wp:lineTo x="21600" y="538"/>
                <wp:lineTo x="665" y="538"/>
                <wp:lineTo x="665" y="21600"/>
                <wp:lineTo x="21600" y="2160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27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24C">
        <w:rPr>
          <w:noProof/>
        </w:rPr>
        <w:drawing>
          <wp:anchor distT="0" distB="0" distL="114300" distR="114300" simplePos="0" relativeHeight="251659264" behindDoc="1" locked="0" layoutInCell="1" allowOverlap="1" wp14:anchorId="6CB831AA" wp14:editId="5CA9332C">
            <wp:simplePos x="0" y="0"/>
            <wp:positionH relativeFrom="margin">
              <wp:posOffset>8442960</wp:posOffset>
            </wp:positionH>
            <wp:positionV relativeFrom="margin">
              <wp:posOffset>-273050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4B4">
        <w:t xml:space="preserve">                                                                    </w:t>
      </w:r>
    </w:p>
    <w:p w14:paraId="1631E9F2" w14:textId="1895DE16" w:rsidR="00F4124C" w:rsidRDefault="00F4124C" w:rsidP="006B44B4">
      <w:pPr>
        <w:jc w:val="center"/>
      </w:pPr>
    </w:p>
    <w:p w14:paraId="2CC35FA1" w14:textId="3B7EF9F6" w:rsidR="006B44B4" w:rsidRDefault="006B44B4" w:rsidP="006B44B4">
      <w:pPr>
        <w:jc w:val="center"/>
      </w:pPr>
      <w:r>
        <w:t xml:space="preserve">                  </w:t>
      </w:r>
    </w:p>
    <w:p w14:paraId="19B3DE7F" w14:textId="0B952196" w:rsidR="007E7E61" w:rsidRPr="00DC6B9E" w:rsidRDefault="007E7E61" w:rsidP="00DC6B9E">
      <w:pPr>
        <w:pStyle w:val="Normale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2" w:name="_Hlk22727981"/>
      <w:r>
        <w:t xml:space="preserve">                                                               </w:t>
      </w:r>
    </w:p>
    <w:p w14:paraId="246B6716" w14:textId="28A329C1" w:rsidR="007E7E61" w:rsidRDefault="007E7E61" w:rsidP="007E7E61">
      <w:pPr>
        <w:jc w:val="center"/>
      </w:pPr>
    </w:p>
    <w:p w14:paraId="6D8C8BFD" w14:textId="3032345B" w:rsidR="00F4124C" w:rsidRPr="00FC553C" w:rsidRDefault="007E7E61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9C38E8" wp14:editId="7BD18E85">
            <wp:simplePos x="0" y="0"/>
            <wp:positionH relativeFrom="column">
              <wp:posOffset>2740660</wp:posOffset>
            </wp:positionH>
            <wp:positionV relativeFrom="paragraph">
              <wp:posOffset>26035</wp:posOffset>
            </wp:positionV>
            <wp:extent cx="698500" cy="787736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1E778" w14:textId="2BB09433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7F7A8F7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02C11CAA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4403CC6B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535F355" w14:textId="4575672C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14:paraId="71C4C4B0" w14:textId="0BDEEE22"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24BA98B6" w14:textId="7D3D34D8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 w:rsidR="00F4124C"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258152DD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6D54AC78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3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4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64695CAC" w14:textId="4E4C6964" w:rsidR="003975ED" w:rsidRDefault="00000000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5" w:history="1">
        <w:r w:rsidR="004E030C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2"/>
    <w:p w14:paraId="39150DAC" w14:textId="1EC62A1A" w:rsidR="002E28D3" w:rsidRPr="00FF61A5" w:rsidRDefault="009D7CB7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4E030C"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 w:rsidRPr="004E030C">
        <w:rPr>
          <w:rFonts w:ascii="Times New Roman" w:hAnsi="Times New Roman"/>
          <w:sz w:val="16"/>
          <w:szCs w:val="16"/>
          <w:lang w:val="en-US"/>
        </w:rPr>
        <w:t xml:space="preserve"> 202</w:t>
      </w:r>
      <w:r w:rsidR="00FF61A5">
        <w:rPr>
          <w:rFonts w:ascii="Times New Roman" w:hAnsi="Times New Roman"/>
          <w:sz w:val="16"/>
          <w:szCs w:val="16"/>
          <w:lang w:val="en-US"/>
        </w:rPr>
        <w:t>3</w:t>
      </w:r>
      <w:r w:rsidRPr="004E030C">
        <w:rPr>
          <w:rFonts w:ascii="Times New Roman" w:hAnsi="Times New Roman"/>
          <w:sz w:val="16"/>
          <w:szCs w:val="16"/>
          <w:lang w:val="en-US"/>
        </w:rPr>
        <w:t>/202</w:t>
      </w:r>
      <w:r w:rsidR="00FF61A5">
        <w:rPr>
          <w:rFonts w:ascii="Times New Roman" w:hAnsi="Times New Roman"/>
          <w:sz w:val="16"/>
          <w:szCs w:val="16"/>
          <w:lang w:val="en-US"/>
        </w:rPr>
        <w:t>4</w:t>
      </w:r>
    </w:p>
    <w:bookmarkEnd w:id="0"/>
    <w:p w14:paraId="62D6415B" w14:textId="48C559DE" w:rsidR="004E030C" w:rsidRPr="00FF61A5" w:rsidRDefault="004E030C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bookmarkEnd w:id="1"/>
    <w:p w14:paraId="57DB0D8D" w14:textId="77777777" w:rsidR="00DC6B9E" w:rsidRPr="002C24FC" w:rsidRDefault="00DC6B9E" w:rsidP="002C24FC">
      <w:pPr>
        <w:tabs>
          <w:tab w:val="left" w:pos="0"/>
          <w:tab w:val="left" w:pos="7430"/>
        </w:tabs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</w:p>
    <w:p w14:paraId="7E6ACC2F" w14:textId="2D22565A" w:rsidR="008C34E5" w:rsidRDefault="002C24FC" w:rsidP="008C34E5">
      <w:pPr>
        <w:pStyle w:val="Didefault"/>
        <w:tabs>
          <w:tab w:val="center" w:pos="4819"/>
        </w:tabs>
        <w:spacing w:after="20"/>
        <w:jc w:val="both"/>
        <w:rPr>
          <w:rFonts w:ascii="Arial" w:eastAsia="Calibri" w:hAnsi="Arial" w:cs="Arial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90061">
        <w:rPr>
          <w:rFonts w:ascii="Arial" w:eastAsia="Calibri" w:hAnsi="Arial" w:cs="Arial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Trapani,</w:t>
      </w:r>
      <w:r w:rsidR="008C34E5">
        <w:rPr>
          <w:rFonts w:ascii="Arial" w:eastAsia="Calibri" w:hAnsi="Arial" w:cs="Arial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2.01.2024</w:t>
      </w:r>
    </w:p>
    <w:p w14:paraId="37297C0B" w14:textId="1C442C79" w:rsidR="00190061" w:rsidRPr="00190061" w:rsidRDefault="002C24FC" w:rsidP="008C34E5">
      <w:pPr>
        <w:pStyle w:val="Didefault"/>
        <w:tabs>
          <w:tab w:val="center" w:pos="4819"/>
        </w:tabs>
        <w:spacing w:after="20"/>
        <w:jc w:val="both"/>
        <w:rPr>
          <w:rFonts w:ascii="Arial" w:eastAsia="Calibri" w:hAnsi="Arial" w:cs="Arial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90061">
        <w:rPr>
          <w:rFonts w:ascii="Arial" w:eastAsia="Calibri" w:hAnsi="Arial" w:cs="Arial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0B10DE0B" w14:textId="50664173" w:rsidR="008C34E5" w:rsidRDefault="008C34E5" w:rsidP="008C34E5">
      <w:pPr>
        <w:tabs>
          <w:tab w:val="right" w:pos="9639"/>
        </w:tabs>
      </w:pPr>
      <w:r>
        <w:t>Circ. n. 95/2024</w:t>
      </w:r>
      <w:r>
        <w:tab/>
      </w:r>
      <w:r>
        <w:t>Al personale</w:t>
      </w:r>
    </w:p>
    <w:p w14:paraId="2122FEA6" w14:textId="77777777" w:rsidR="008C34E5" w:rsidRDefault="008C34E5" w:rsidP="008C34E5">
      <w:pPr>
        <w:jc w:val="right"/>
      </w:pPr>
      <w:r>
        <w:t>Agli studenti</w:t>
      </w:r>
    </w:p>
    <w:p w14:paraId="568FF80D" w14:textId="77777777" w:rsidR="008C34E5" w:rsidRDefault="008C34E5" w:rsidP="008C34E5">
      <w:pPr>
        <w:jc w:val="right"/>
      </w:pPr>
      <w:r>
        <w:t>Alle famiglie</w:t>
      </w:r>
    </w:p>
    <w:p w14:paraId="6C2BEB14" w14:textId="77777777" w:rsidR="008C34E5" w:rsidRDefault="008C34E5" w:rsidP="008C34E5">
      <w:pPr>
        <w:jc w:val="right"/>
      </w:pPr>
      <w:r>
        <w:t>Al sito web</w:t>
      </w:r>
    </w:p>
    <w:p w14:paraId="39E1FBAE" w14:textId="77777777" w:rsidR="008C34E5" w:rsidRDefault="008C34E5" w:rsidP="008C34E5">
      <w:pPr>
        <w:jc w:val="right"/>
      </w:pPr>
    </w:p>
    <w:p w14:paraId="6BE64EBB" w14:textId="77777777" w:rsidR="008C34E5" w:rsidRDefault="008C34E5" w:rsidP="008C34E5">
      <w:pPr>
        <w:jc w:val="both"/>
        <w:rPr>
          <w:b/>
          <w:bCs/>
        </w:rPr>
      </w:pPr>
      <w:r w:rsidRPr="00BC550C">
        <w:rPr>
          <w:b/>
          <w:bCs/>
        </w:rPr>
        <w:t>OGGETTO: Nuova piattaforma UNICA del Ministero dell’Istruzione e del Merito</w:t>
      </w:r>
    </w:p>
    <w:p w14:paraId="0AE338A6" w14:textId="77777777" w:rsidR="008C34E5" w:rsidRPr="00BC550C" w:rsidRDefault="008C34E5" w:rsidP="008C34E5">
      <w:pPr>
        <w:jc w:val="both"/>
        <w:rPr>
          <w:b/>
          <w:bCs/>
        </w:rPr>
      </w:pPr>
    </w:p>
    <w:p w14:paraId="7D674E7F" w14:textId="77777777" w:rsidR="008C34E5" w:rsidRDefault="008C34E5" w:rsidP="008C34E5">
      <w:pPr>
        <w:jc w:val="both"/>
      </w:pPr>
      <w:r>
        <w:t xml:space="preserve">Con la presente portiamo a conoscenza del personale, degli studenti e delle famiglie che dall’11 ottobre 2023 è disponibile Unica, la nuova piattaforma del Ministero dell'Istruzione e del Merito, ideata per offrire un solo punto di accesso per la fruizione dei servizi messi a disposizione di famiglie e personale scolastico. La piattaforma è raggiungibile dal link  </w:t>
      </w:r>
      <w:hyperlink r:id="rId16" w:history="1">
        <w:r w:rsidRPr="00611608">
          <w:rPr>
            <w:rStyle w:val="Collegamentoipertestuale"/>
          </w:rPr>
          <w:t>https://unica.istruzione.gov.it/it</w:t>
        </w:r>
      </w:hyperlink>
      <w:r>
        <w:t>.</w:t>
      </w:r>
    </w:p>
    <w:p w14:paraId="7F3B53FF" w14:textId="77777777" w:rsidR="008C34E5" w:rsidRPr="00BC550C" w:rsidRDefault="008C34E5" w:rsidP="008C34E5">
      <w:pPr>
        <w:jc w:val="both"/>
        <w:rPr>
          <w:b/>
          <w:bCs/>
        </w:rPr>
      </w:pPr>
      <w:r w:rsidRPr="00BC550C">
        <w:rPr>
          <w:b/>
          <w:bCs/>
        </w:rPr>
        <w:t>Accesso alla piattaforma</w:t>
      </w:r>
    </w:p>
    <w:p w14:paraId="22125334" w14:textId="77777777" w:rsidR="008C34E5" w:rsidRDefault="008C34E5" w:rsidP="008C34E5">
      <w:pPr>
        <w:jc w:val="both"/>
      </w:pPr>
      <w:r>
        <w:t>L'accesso alla piattaforma può avvenire previa identificazione e profilatura come studente, famiglia e personale scolastico; ad ogni profilatura corrisponderanno diverse funzionalità.</w:t>
      </w:r>
    </w:p>
    <w:p w14:paraId="340EA538" w14:textId="77777777" w:rsidR="008C34E5" w:rsidRDefault="008C34E5" w:rsidP="008C34E5">
      <w:pPr>
        <w:jc w:val="both"/>
      </w:pPr>
      <w:r>
        <w:t>Per l’accesso alla piattaforma gli utenti possono utilizzare i seguenti metodi di autenticazione:</w:t>
      </w:r>
    </w:p>
    <w:p w14:paraId="30E51915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Sistema Pubblico di Identità Digitale (SPID);</w:t>
      </w:r>
    </w:p>
    <w:p w14:paraId="5FFFF5E5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Carta d’Identità Elettronica (CIE);</w:t>
      </w:r>
    </w:p>
    <w:p w14:paraId="79894607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Carta Nazionale dei Servizi (CNS);</w:t>
      </w:r>
    </w:p>
    <w:p w14:paraId="225073B4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Identità digitale rilasciata da un altro Paese europeo (</w:t>
      </w:r>
      <w:proofErr w:type="spellStart"/>
      <w:r>
        <w:t>eIDAS</w:t>
      </w:r>
      <w:proofErr w:type="spellEnd"/>
      <w:r>
        <w:t>).</w:t>
      </w:r>
    </w:p>
    <w:p w14:paraId="03738F4B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Credenziali rilasciate dal MIM (in via transitoria per un periodo di 12 mesi)</w:t>
      </w:r>
    </w:p>
    <w:p w14:paraId="034CEDFE" w14:textId="77777777" w:rsidR="008C34E5" w:rsidRDefault="008C34E5" w:rsidP="008C34E5">
      <w:pPr>
        <w:jc w:val="both"/>
      </w:pPr>
      <w:r>
        <w:t>Si rileva che SPID può essere rilasciato anche a studenti minorenni previa richiesta dei genitori.</w:t>
      </w:r>
    </w:p>
    <w:p w14:paraId="3952D029" w14:textId="77777777" w:rsidR="008C34E5" w:rsidRDefault="008C34E5" w:rsidP="008C34E5">
      <w:pPr>
        <w:jc w:val="both"/>
      </w:pPr>
      <w:r>
        <w:t>Maggiori informazioni sono disponibili nella pagina dedicata sul sito dell’Agenzia per l’Italia Digitale.</w:t>
      </w:r>
    </w:p>
    <w:p w14:paraId="39089927" w14:textId="77777777" w:rsidR="008C34E5" w:rsidRDefault="008C34E5" w:rsidP="008C34E5">
      <w:pPr>
        <w:jc w:val="both"/>
      </w:pPr>
      <w:r>
        <w:t>Inoltre, in via transitoria, per il periodo di dodici mesi, ai fini dell’avvio della Piattaforma, per il Dirigente Scolastico/Coordinatore, personale amministrativo di segreteria scolastica e studente di età superiore a dieci anni, frequentante la scuola secondaria di primo e di secondo grado, sarà possibile l’accesso anche mediante le credenziali rilasciate dal Ministero dell’istruzione e del merito.</w:t>
      </w:r>
    </w:p>
    <w:p w14:paraId="19E83900" w14:textId="77777777" w:rsidR="008C34E5" w:rsidRDefault="008C34E5" w:rsidP="008C34E5">
      <w:pPr>
        <w:jc w:val="both"/>
      </w:pPr>
      <w:r>
        <w:t>I genitori/esercenti la responsabilità genitoriale possono accedere ad Unica solo dopo essere stati associati dalla scuola al profilo dei propri figli/minori affidati.</w:t>
      </w:r>
    </w:p>
    <w:p w14:paraId="7CDF6194" w14:textId="77777777" w:rsidR="008C34E5" w:rsidRDefault="008C34E5" w:rsidP="008C34E5">
      <w:pPr>
        <w:jc w:val="both"/>
        <w:rPr>
          <w:b/>
          <w:bCs/>
          <w:u w:val="single"/>
        </w:rPr>
      </w:pPr>
      <w:r w:rsidRPr="008C34E5">
        <w:rPr>
          <w:b/>
          <w:bCs/>
          <w:u w:val="single"/>
        </w:rPr>
        <w:lastRenderedPageBreak/>
        <w:t>Obiettivi</w:t>
      </w:r>
    </w:p>
    <w:p w14:paraId="2261D24F" w14:textId="77777777" w:rsidR="008C34E5" w:rsidRPr="008C34E5" w:rsidRDefault="008C34E5" w:rsidP="008C34E5">
      <w:pPr>
        <w:jc w:val="both"/>
        <w:rPr>
          <w:b/>
          <w:bCs/>
          <w:u w:val="single"/>
        </w:rPr>
      </w:pPr>
    </w:p>
    <w:p w14:paraId="20AF6DE4" w14:textId="77777777" w:rsidR="008C34E5" w:rsidRDefault="008C34E5" w:rsidP="008C34E5">
      <w:pPr>
        <w:jc w:val="both"/>
      </w:pPr>
      <w:r>
        <w:t>Ai sensi dell’articolo 21, comma 4-ter, del Decreto-Legge del 22 giugno 2023, n. 75 la piattaforma UNICA implementata dal MIM si pone l’obiettivo di:</w:t>
      </w:r>
    </w:p>
    <w:p w14:paraId="051798E0" w14:textId="77777777" w:rsidR="008C34E5" w:rsidRDefault="008C34E5" w:rsidP="008C34E5">
      <w:pPr>
        <w:jc w:val="both"/>
      </w:pPr>
      <w:r>
        <w:t>1. Fornire nuovi servizi per l’orientamento come previsto dalle Linee guida per l’orientamento, adottate con Decreto Ministeriale n. 328 del 22 dicembre 2022;</w:t>
      </w:r>
    </w:p>
    <w:p w14:paraId="75508311" w14:textId="77777777" w:rsidR="008C34E5" w:rsidRDefault="008C34E5" w:rsidP="008C34E5">
      <w:pPr>
        <w:jc w:val="both"/>
      </w:pPr>
      <w:r>
        <w:t>2. Fornire un unico punto di accesso a tutti i servizi informativi e dispositivi dedicati agli utenti, negli ambiti di orientamento, offerta formativa e iscrizioni, ottimizzando al contempo l’accesso e la fruizione dei servizi esistenti;</w:t>
      </w:r>
    </w:p>
    <w:p w14:paraId="2CC11E22" w14:textId="77777777" w:rsidR="008C34E5" w:rsidRDefault="008C34E5" w:rsidP="008C34E5">
      <w:pPr>
        <w:jc w:val="both"/>
      </w:pPr>
      <w:r>
        <w:t>3. Facilitare l’integrazione e la cooperazione con i diversi stakeholder dell’ecosistema scuola.</w:t>
      </w:r>
    </w:p>
    <w:p w14:paraId="6E67A282" w14:textId="77777777" w:rsidR="008C34E5" w:rsidRDefault="008C34E5" w:rsidP="008C34E5">
      <w:pPr>
        <w:jc w:val="both"/>
      </w:pPr>
    </w:p>
    <w:p w14:paraId="07ADDB0B" w14:textId="77777777" w:rsidR="008C34E5" w:rsidRDefault="008C34E5" w:rsidP="008C34E5">
      <w:pPr>
        <w:jc w:val="both"/>
        <w:rPr>
          <w:b/>
          <w:bCs/>
          <w:u w:val="single"/>
        </w:rPr>
      </w:pPr>
      <w:r w:rsidRPr="008C34E5">
        <w:rPr>
          <w:b/>
          <w:bCs/>
          <w:u w:val="single"/>
        </w:rPr>
        <w:t>Categorie e sezioni</w:t>
      </w:r>
    </w:p>
    <w:p w14:paraId="014DDA9A" w14:textId="77777777" w:rsidR="008C34E5" w:rsidRPr="008C34E5" w:rsidRDefault="008C34E5" w:rsidP="008C34E5">
      <w:pPr>
        <w:jc w:val="both"/>
        <w:rPr>
          <w:b/>
          <w:bCs/>
          <w:u w:val="single"/>
        </w:rPr>
      </w:pPr>
    </w:p>
    <w:p w14:paraId="33B8DC8F" w14:textId="77777777" w:rsidR="008C34E5" w:rsidRPr="00BC550C" w:rsidRDefault="008C34E5" w:rsidP="008C34E5">
      <w:pPr>
        <w:jc w:val="both"/>
        <w:rPr>
          <w:b/>
          <w:bCs/>
        </w:rPr>
      </w:pPr>
      <w:r>
        <w:t>Unica è una piattaforma in continua evoluzione che fornisce strumenti e risorse, anche</w:t>
      </w:r>
      <w:r>
        <w:rPr>
          <w:b/>
          <w:bCs/>
        </w:rPr>
        <w:t xml:space="preserve"> </w:t>
      </w:r>
      <w:r>
        <w:t>personalizzati, utili alla vita scolastica delle studentesse, degli studenti e delle loro famiglie. I servizi</w:t>
      </w:r>
      <w:r>
        <w:rPr>
          <w:b/>
          <w:bCs/>
        </w:rPr>
        <w:t xml:space="preserve"> </w:t>
      </w:r>
      <w:r>
        <w:t>sono raggruppati in tre categorie omogenee, a loro volta composte da sottosezioni tematiche</w:t>
      </w:r>
      <w:r>
        <w:rPr>
          <w:b/>
          <w:bCs/>
        </w:rPr>
        <w:t xml:space="preserve"> </w:t>
      </w:r>
      <w:r>
        <w:t>pensate per facilitare la navigazione e migliorare la modalità di fruizione dei servizi a disposizione:</w:t>
      </w:r>
    </w:p>
    <w:p w14:paraId="55F23031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BC550C">
        <w:rPr>
          <w:i/>
          <w:iCs/>
        </w:rPr>
        <w:t>Orientamento</w:t>
      </w:r>
      <w:r>
        <w:t>: accompagna nella costruzione del proprio percorso di crescita in base a competenze, aspirazioni, offerta formativa e sbocchi professionali e comprende le sezioni “Il tuo percorso”, “Guida alla scelta”, “Iscrizioni”;</w:t>
      </w:r>
    </w:p>
    <w:p w14:paraId="472FA443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BC550C">
        <w:rPr>
          <w:i/>
          <w:iCs/>
        </w:rPr>
        <w:t>Vivere la scuola</w:t>
      </w:r>
      <w:r>
        <w:t>: supporta la gestione del percorso scolastico e arricchisce l’esperienza attraverso iniziative educative e formative focalizzate su temi di inclusività, sicurezza e benessere e comprende le sezioni “Esperienze formative”, “Esami e valutazioni”, “Iniziative”, “Scuola inclusiva”, “Sport”;</w:t>
      </w:r>
    </w:p>
    <w:p w14:paraId="09BD7DBA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 w:rsidRPr="00BC550C">
        <w:rPr>
          <w:i/>
          <w:iCs/>
        </w:rPr>
        <w:t xml:space="preserve"> Strumenti</w:t>
      </w:r>
      <w:r>
        <w:t xml:space="preserve">: mette a disposizione applicazioni per la gestione amministrativa del </w:t>
      </w:r>
      <w:proofErr w:type="spellStart"/>
      <w:r>
        <w:t>percorsoscolastico</w:t>
      </w:r>
      <w:proofErr w:type="spellEnd"/>
      <w:r>
        <w:t xml:space="preserve"> e per l’accesso a misure dedicate al diritto allo studio e comprende le sezioni “Welfare e comunità”, “Strumenti amministrativi”.</w:t>
      </w:r>
    </w:p>
    <w:p w14:paraId="5365B562" w14:textId="77777777" w:rsidR="008C34E5" w:rsidRDefault="008C34E5" w:rsidP="008C34E5">
      <w:pPr>
        <w:jc w:val="both"/>
      </w:pPr>
    </w:p>
    <w:p w14:paraId="458D04D0" w14:textId="77777777" w:rsidR="008C34E5" w:rsidRDefault="008C34E5" w:rsidP="008C34E5">
      <w:pPr>
        <w:jc w:val="both"/>
        <w:rPr>
          <w:b/>
          <w:bCs/>
          <w:u w:val="single"/>
        </w:rPr>
      </w:pPr>
      <w:r w:rsidRPr="008C34E5">
        <w:rPr>
          <w:b/>
          <w:bCs/>
          <w:u w:val="single"/>
        </w:rPr>
        <w:t>Cosa potranno fare famiglie e studenti</w:t>
      </w:r>
    </w:p>
    <w:p w14:paraId="2AA817EB" w14:textId="77777777" w:rsidR="008C34E5" w:rsidRPr="008C34E5" w:rsidRDefault="008C34E5" w:rsidP="008C34E5">
      <w:pPr>
        <w:jc w:val="both"/>
        <w:rPr>
          <w:b/>
          <w:bCs/>
          <w:u w:val="single"/>
        </w:rPr>
      </w:pPr>
    </w:p>
    <w:p w14:paraId="4DFE7AE6" w14:textId="77777777" w:rsidR="008C34E5" w:rsidRDefault="008C34E5" w:rsidP="008C34E5">
      <w:pPr>
        <w:jc w:val="both"/>
      </w:pPr>
      <w:r>
        <w:t>La piattaforma UNICA integra in un solo spazio digitale i servizi esistenti per gli studenti di ogni fascia di età e per le loro famiglie. La piattaforma integra anche nuovi servizi finalizzati ad accompagnare studentesse e studenti nel percorso di crescita, con l’obiettivo di supportarli a fare scelte consapevoli e a far emergere e coltivare i loro talenti durante il percorso di Scuola secondaria. Sulla piattaforma UNICA è così possibile:</w:t>
      </w:r>
    </w:p>
    <w:p w14:paraId="36BDB381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fruire di servizi digitali personalizzati relativi alle iscrizioni, ai pagamenti, all'orientamento e a tante altre attività oggi disponibili;</w:t>
      </w:r>
    </w:p>
    <w:p w14:paraId="269C2F8F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consultare informazioni e dati utili per una scelta consapevole del percorso scolastico e post– scolastico;</w:t>
      </w:r>
    </w:p>
    <w:p w14:paraId="50D956AB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gestire il proprio percorso formativo per mezzo di E-portfolio, un documento digitale sempre a disposizione di studenti e famiglie;</w:t>
      </w:r>
    </w:p>
    <w:p w14:paraId="3CDEB02B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gestire il rapporto diretto con il tutor scolastico e il docente orientatore, le nuove figure istituite dal MIM per supportare famiglie e studenti nel loro percorso formativo.</w:t>
      </w:r>
    </w:p>
    <w:p w14:paraId="4619377D" w14:textId="77777777" w:rsidR="008C34E5" w:rsidRDefault="008C34E5" w:rsidP="008C34E5">
      <w:pPr>
        <w:jc w:val="both"/>
      </w:pPr>
      <w:r>
        <w:t>Unica semplifica, infine, il rapporto tra famiglie, scuole e Ministero, agevolando l’accesso a misure dedicate al sostegno del diritto allo studio nonché ai servizi amministrativi come la gestione di pagamenti e il crowdfunding.</w:t>
      </w:r>
    </w:p>
    <w:p w14:paraId="5AC48ACB" w14:textId="77777777" w:rsidR="008C34E5" w:rsidRDefault="008C34E5" w:rsidP="008C34E5">
      <w:pPr>
        <w:jc w:val="both"/>
      </w:pPr>
    </w:p>
    <w:p w14:paraId="50729665" w14:textId="77777777" w:rsidR="008C34E5" w:rsidRDefault="008C34E5" w:rsidP="008C34E5">
      <w:pPr>
        <w:jc w:val="both"/>
        <w:rPr>
          <w:b/>
          <w:bCs/>
          <w:u w:val="single"/>
        </w:rPr>
      </w:pPr>
      <w:r w:rsidRPr="008C34E5">
        <w:rPr>
          <w:b/>
          <w:bCs/>
          <w:u w:val="single"/>
        </w:rPr>
        <w:t>Supporto</w:t>
      </w:r>
    </w:p>
    <w:p w14:paraId="08C32CBD" w14:textId="77777777" w:rsidR="008C34E5" w:rsidRPr="008C34E5" w:rsidRDefault="008C34E5" w:rsidP="008C34E5">
      <w:pPr>
        <w:jc w:val="both"/>
        <w:rPr>
          <w:b/>
          <w:bCs/>
          <w:u w:val="single"/>
        </w:rPr>
      </w:pPr>
    </w:p>
    <w:p w14:paraId="57006E51" w14:textId="77777777" w:rsidR="008C34E5" w:rsidRDefault="008C34E5" w:rsidP="008C34E5">
      <w:pPr>
        <w:jc w:val="both"/>
      </w:pPr>
      <w:r>
        <w:t>Per avere maggiori informazioni è possibile consultare la pagina con FAQ e guide dal quale è possibile scaricare i seguenti manuali:</w:t>
      </w:r>
    </w:p>
    <w:p w14:paraId="4694FA28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BC550C">
        <w:rPr>
          <w:b/>
          <w:bCs/>
        </w:rPr>
        <w:t>Manuale studenti</w:t>
      </w:r>
    </w:p>
    <w:p w14:paraId="5C4DBD7A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BC550C">
        <w:rPr>
          <w:b/>
          <w:bCs/>
        </w:rPr>
        <w:t>Manuale genitori/responsabili</w:t>
      </w:r>
    </w:p>
    <w:p w14:paraId="2D6ACF35" w14:textId="77777777" w:rsidR="008C34E5" w:rsidRPr="00BC550C" w:rsidRDefault="008C34E5" w:rsidP="008C34E5">
      <w:pPr>
        <w:jc w:val="both"/>
        <w:rPr>
          <w:b/>
          <w:bCs/>
        </w:rPr>
      </w:pPr>
      <w:r w:rsidRPr="00BC550C">
        <w:rPr>
          <w:rFonts w:ascii="Segoe UI Symbol" w:hAnsi="Segoe UI Symbol" w:cs="Segoe UI Symbol"/>
          <w:b/>
          <w:bCs/>
        </w:rPr>
        <w:t>➢</w:t>
      </w:r>
      <w:r w:rsidRPr="00BC550C">
        <w:rPr>
          <w:b/>
          <w:bCs/>
        </w:rPr>
        <w:t xml:space="preserve"> Manuale docenti</w:t>
      </w:r>
    </w:p>
    <w:p w14:paraId="759BEE94" w14:textId="77777777" w:rsidR="008C34E5" w:rsidRDefault="008C34E5" w:rsidP="008C34E5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BC550C">
        <w:rPr>
          <w:b/>
          <w:bCs/>
        </w:rPr>
        <w:t>Manuale utente scuola</w:t>
      </w:r>
      <w:r w:rsidRPr="00BC550C">
        <w:rPr>
          <w:b/>
          <w:bCs/>
        </w:rPr>
        <w:cr/>
      </w:r>
    </w:p>
    <w:p w14:paraId="7EC3E423" w14:textId="77777777" w:rsidR="00190061" w:rsidRDefault="00190061" w:rsidP="00190061">
      <w:pPr>
        <w:pStyle w:val="Didefault"/>
        <w:tabs>
          <w:tab w:val="center" w:pos="4819"/>
        </w:tabs>
        <w:spacing w:after="20"/>
        <w:jc w:val="both"/>
        <w:rPr>
          <w:rFonts w:ascii="Arial" w:hAnsi="Arial" w:cs="Arial"/>
        </w:rPr>
      </w:pPr>
    </w:p>
    <w:p w14:paraId="67FE805D" w14:textId="77777777" w:rsidR="00190061" w:rsidRDefault="00190061" w:rsidP="00190061">
      <w:pPr>
        <w:pStyle w:val="Didefault"/>
        <w:tabs>
          <w:tab w:val="center" w:pos="4819"/>
        </w:tabs>
        <w:spacing w:after="20"/>
        <w:jc w:val="both"/>
        <w:rPr>
          <w:rFonts w:ascii="Arial" w:hAnsi="Arial" w:cs="Arial"/>
        </w:rPr>
      </w:pPr>
    </w:p>
    <w:p w14:paraId="5A44DA1A" w14:textId="77777777" w:rsidR="007E3EBB" w:rsidRDefault="00190061" w:rsidP="008C34E5">
      <w:pPr>
        <w:pStyle w:val="Didefault"/>
        <w:tabs>
          <w:tab w:val="center" w:pos="4819"/>
        </w:tabs>
        <w:spacing w:after="20"/>
        <w:jc w:val="right"/>
        <w:rPr>
          <w:rFonts w:ascii="Arial" w:hAnsi="Arial" w:cs="Arial"/>
        </w:rPr>
      </w:pPr>
      <w:bookmarkStart w:id="3" w:name="_Hlk145256356"/>
      <w:r w:rsidRPr="00190061">
        <w:rPr>
          <w:rFonts w:ascii="Arial" w:hAnsi="Arial" w:cs="Arial"/>
        </w:rPr>
        <w:t xml:space="preserve">Il Dirigente Scolastico </w:t>
      </w:r>
    </w:p>
    <w:p w14:paraId="6A49491B" w14:textId="04A8C972" w:rsidR="00F22B1B" w:rsidRPr="00190061" w:rsidRDefault="00190061" w:rsidP="008C34E5">
      <w:pPr>
        <w:pStyle w:val="Didefault"/>
        <w:tabs>
          <w:tab w:val="center" w:pos="4819"/>
        </w:tabs>
        <w:spacing w:after="20"/>
        <w:jc w:val="right"/>
        <w:rPr>
          <w:rFonts w:ascii="Arial" w:hAnsi="Arial" w:cs="Arial"/>
        </w:rPr>
      </w:pPr>
      <w:r w:rsidRPr="00190061">
        <w:rPr>
          <w:rFonts w:ascii="Arial" w:hAnsi="Arial" w:cs="Arial"/>
        </w:rPr>
        <w:t>Dott.ssa Anna Maria Sacco</w:t>
      </w:r>
    </w:p>
    <w:p w14:paraId="1B8BE476" w14:textId="77777777" w:rsidR="00190061" w:rsidRPr="00DC6B9E" w:rsidRDefault="00190061" w:rsidP="00190061">
      <w:pPr>
        <w:jc w:val="right"/>
        <w:rPr>
          <w:i/>
          <w:sz w:val="16"/>
          <w:szCs w:val="16"/>
        </w:rPr>
      </w:pPr>
      <w:r w:rsidRPr="00DC6B9E">
        <w:rPr>
          <w:i/>
          <w:sz w:val="16"/>
          <w:szCs w:val="16"/>
        </w:rPr>
        <w:t xml:space="preserve">Documento informatico firmato digitalmente ai sensi del </w:t>
      </w:r>
      <w:proofErr w:type="spellStart"/>
      <w:r w:rsidRPr="00DC6B9E">
        <w:rPr>
          <w:i/>
          <w:sz w:val="16"/>
          <w:szCs w:val="16"/>
        </w:rPr>
        <w:t>D.Lgs</w:t>
      </w:r>
      <w:proofErr w:type="spellEnd"/>
      <w:r w:rsidRPr="00DC6B9E">
        <w:rPr>
          <w:i/>
          <w:sz w:val="16"/>
          <w:szCs w:val="16"/>
        </w:rPr>
        <w:t xml:space="preserve"> n. 82/2005 modificato </w:t>
      </w:r>
      <w:proofErr w:type="spellStart"/>
      <w:r w:rsidRPr="00DC6B9E">
        <w:rPr>
          <w:i/>
          <w:sz w:val="16"/>
          <w:szCs w:val="16"/>
        </w:rPr>
        <w:t>ed</w:t>
      </w:r>
      <w:proofErr w:type="spellEnd"/>
      <w:r w:rsidRPr="00DC6B9E">
        <w:rPr>
          <w:i/>
          <w:sz w:val="16"/>
          <w:szCs w:val="16"/>
        </w:rPr>
        <w:t xml:space="preserve"> integrato dal </w:t>
      </w:r>
      <w:proofErr w:type="spellStart"/>
      <w:r w:rsidRPr="00DC6B9E">
        <w:rPr>
          <w:i/>
          <w:sz w:val="16"/>
          <w:szCs w:val="16"/>
        </w:rPr>
        <w:t>D.Lgs</w:t>
      </w:r>
      <w:proofErr w:type="spellEnd"/>
      <w:r w:rsidRPr="00DC6B9E">
        <w:rPr>
          <w:i/>
          <w:sz w:val="16"/>
          <w:szCs w:val="16"/>
        </w:rPr>
        <w:t xml:space="preserve"> n.235/2010, del D.P.R. n.445/2000 e norme collegate</w:t>
      </w:r>
    </w:p>
    <w:bookmarkEnd w:id="3"/>
    <w:p w14:paraId="76544FF2" w14:textId="77777777" w:rsidR="00190061" w:rsidRPr="00F22B1B" w:rsidRDefault="00190061" w:rsidP="00190061">
      <w:pPr>
        <w:pStyle w:val="Didefault"/>
        <w:tabs>
          <w:tab w:val="center" w:pos="4819"/>
        </w:tabs>
        <w:spacing w:after="20"/>
        <w:rPr>
          <w:rFonts w:ascii="Cochin" w:eastAsia="Cochin" w:hAnsi="Cochin" w:cs="Cochin"/>
          <w:sz w:val="14"/>
          <w:szCs w:val="14"/>
        </w:rPr>
      </w:pPr>
    </w:p>
    <w:sectPr w:rsidR="00190061" w:rsidRPr="00F22B1B" w:rsidSect="00FA126E">
      <w:pgSz w:w="11907" w:h="16839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B3C0" w14:textId="77777777" w:rsidR="002D12F1" w:rsidRDefault="002D12F1" w:rsidP="00DF4A7B">
      <w:r>
        <w:separator/>
      </w:r>
    </w:p>
  </w:endnote>
  <w:endnote w:type="continuationSeparator" w:id="0">
    <w:p w14:paraId="5B14379E" w14:textId="77777777" w:rsidR="002D12F1" w:rsidRDefault="002D12F1" w:rsidP="00D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chin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E31C" w14:textId="77777777" w:rsidR="002D12F1" w:rsidRDefault="002D12F1" w:rsidP="00DF4A7B">
      <w:r>
        <w:separator/>
      </w:r>
    </w:p>
  </w:footnote>
  <w:footnote w:type="continuationSeparator" w:id="0">
    <w:p w14:paraId="2E6B9240" w14:textId="77777777" w:rsidR="002D12F1" w:rsidRDefault="002D12F1" w:rsidP="00D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E700CE"/>
    <w:multiLevelType w:val="multilevel"/>
    <w:tmpl w:val="0C402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01AF"/>
    <w:multiLevelType w:val="multilevel"/>
    <w:tmpl w:val="9BB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E335B"/>
    <w:multiLevelType w:val="multilevel"/>
    <w:tmpl w:val="AEC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356"/>
    <w:multiLevelType w:val="hybridMultilevel"/>
    <w:tmpl w:val="73202F0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53E1"/>
    <w:multiLevelType w:val="hybridMultilevel"/>
    <w:tmpl w:val="4CF8150A"/>
    <w:styleLink w:val="Conlettere"/>
    <w:lvl w:ilvl="0" w:tplc="8408CA9C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442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2A4E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EA6EA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E91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2ADA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430B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29DF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6B27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DE5349"/>
    <w:multiLevelType w:val="hybridMultilevel"/>
    <w:tmpl w:val="BCFC9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7E4B"/>
    <w:multiLevelType w:val="hybridMultilevel"/>
    <w:tmpl w:val="8A24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8014F"/>
    <w:multiLevelType w:val="hybridMultilevel"/>
    <w:tmpl w:val="E6BA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C4F13"/>
    <w:multiLevelType w:val="hybridMultilevel"/>
    <w:tmpl w:val="8D081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C71"/>
    <w:multiLevelType w:val="hybridMultilevel"/>
    <w:tmpl w:val="08422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5AB0"/>
    <w:multiLevelType w:val="hybridMultilevel"/>
    <w:tmpl w:val="5CF47C4E"/>
    <w:lvl w:ilvl="0" w:tplc="EA045132">
      <w:start w:val="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b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A45B3"/>
    <w:multiLevelType w:val="multilevel"/>
    <w:tmpl w:val="628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76136A"/>
    <w:multiLevelType w:val="hybridMultilevel"/>
    <w:tmpl w:val="F12E15A6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80972"/>
    <w:multiLevelType w:val="hybridMultilevel"/>
    <w:tmpl w:val="4CF8150A"/>
    <w:numStyleLink w:val="Conlettere"/>
  </w:abstractNum>
  <w:abstractNum w:abstractNumId="36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" w15:restartNumberingAfterBreak="0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53A41B7"/>
    <w:multiLevelType w:val="hybridMultilevel"/>
    <w:tmpl w:val="2E3638EA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0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661E3"/>
    <w:multiLevelType w:val="hybridMultilevel"/>
    <w:tmpl w:val="279C1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819BF"/>
    <w:multiLevelType w:val="hybridMultilevel"/>
    <w:tmpl w:val="4E0A51C8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275477">
    <w:abstractNumId w:val="20"/>
  </w:num>
  <w:num w:numId="2" w16cid:durableId="1590432296">
    <w:abstractNumId w:val="29"/>
  </w:num>
  <w:num w:numId="3" w16cid:durableId="268123463">
    <w:abstractNumId w:val="34"/>
  </w:num>
  <w:num w:numId="4" w16cid:durableId="1687754306">
    <w:abstractNumId w:val="1"/>
  </w:num>
  <w:num w:numId="5" w16cid:durableId="1000238168">
    <w:abstractNumId w:val="0"/>
  </w:num>
  <w:num w:numId="6" w16cid:durableId="1478064418">
    <w:abstractNumId w:val="33"/>
  </w:num>
  <w:num w:numId="7" w16cid:durableId="277680572">
    <w:abstractNumId w:val="27"/>
  </w:num>
  <w:num w:numId="8" w16cid:durableId="149173151">
    <w:abstractNumId w:val="42"/>
  </w:num>
  <w:num w:numId="9" w16cid:durableId="951596866">
    <w:abstractNumId w:val="28"/>
  </w:num>
  <w:num w:numId="10" w16cid:durableId="902252913">
    <w:abstractNumId w:val="6"/>
  </w:num>
  <w:num w:numId="11" w16cid:durableId="802698312">
    <w:abstractNumId w:val="30"/>
  </w:num>
  <w:num w:numId="12" w16cid:durableId="2047826592">
    <w:abstractNumId w:val="9"/>
  </w:num>
  <w:num w:numId="13" w16cid:durableId="742803081">
    <w:abstractNumId w:val="43"/>
  </w:num>
  <w:num w:numId="14" w16cid:durableId="362707203">
    <w:abstractNumId w:val="25"/>
  </w:num>
  <w:num w:numId="15" w16cid:durableId="1665277690">
    <w:abstractNumId w:val="14"/>
  </w:num>
  <w:num w:numId="16" w16cid:durableId="1787190834">
    <w:abstractNumId w:val="7"/>
  </w:num>
  <w:num w:numId="17" w16cid:durableId="1100221567">
    <w:abstractNumId w:val="4"/>
  </w:num>
  <w:num w:numId="18" w16cid:durableId="883254871">
    <w:abstractNumId w:val="39"/>
  </w:num>
  <w:num w:numId="19" w16cid:durableId="1167790851">
    <w:abstractNumId w:val="36"/>
  </w:num>
  <w:num w:numId="20" w16cid:durableId="1037857106">
    <w:abstractNumId w:val="19"/>
  </w:num>
  <w:num w:numId="21" w16cid:durableId="1414356610">
    <w:abstractNumId w:val="8"/>
  </w:num>
  <w:num w:numId="22" w16cid:durableId="2138067460">
    <w:abstractNumId w:val="5"/>
  </w:num>
  <w:num w:numId="23" w16cid:durableId="1003435751">
    <w:abstractNumId w:val="40"/>
  </w:num>
  <w:num w:numId="24" w16cid:durableId="812210846">
    <w:abstractNumId w:val="17"/>
  </w:num>
  <w:num w:numId="25" w16cid:durableId="1488328263">
    <w:abstractNumId w:val="37"/>
  </w:num>
  <w:num w:numId="26" w16cid:durableId="731849067">
    <w:abstractNumId w:val="12"/>
  </w:num>
  <w:num w:numId="27" w16cid:durableId="738594548">
    <w:abstractNumId w:val="13"/>
  </w:num>
  <w:num w:numId="28" w16cid:durableId="1309094207">
    <w:abstractNumId w:val="3"/>
  </w:num>
  <w:num w:numId="29" w16cid:durableId="1466966887">
    <w:abstractNumId w:val="2"/>
  </w:num>
  <w:num w:numId="30" w16cid:durableId="224488723">
    <w:abstractNumId w:val="26"/>
  </w:num>
  <w:num w:numId="31" w16cid:durableId="1656103777">
    <w:abstractNumId w:val="16"/>
  </w:num>
  <w:num w:numId="32" w16cid:durableId="984969517">
    <w:abstractNumId w:val="35"/>
  </w:num>
  <w:num w:numId="33" w16cid:durableId="1432629869">
    <w:abstractNumId w:val="31"/>
  </w:num>
  <w:num w:numId="34" w16cid:durableId="1150905336">
    <w:abstractNumId w:val="10"/>
  </w:num>
  <w:num w:numId="35" w16cid:durableId="1720743624">
    <w:abstractNumId w:val="11"/>
  </w:num>
  <w:num w:numId="36" w16cid:durableId="1310282698">
    <w:abstractNumId w:val="41"/>
  </w:num>
  <w:num w:numId="37" w16cid:durableId="451749554">
    <w:abstractNumId w:val="22"/>
  </w:num>
  <w:num w:numId="38" w16cid:durableId="869532743">
    <w:abstractNumId w:val="18"/>
  </w:num>
  <w:num w:numId="39" w16cid:durableId="965741598">
    <w:abstractNumId w:val="21"/>
  </w:num>
  <w:num w:numId="40" w16cid:durableId="580867673">
    <w:abstractNumId w:val="15"/>
  </w:num>
  <w:num w:numId="41" w16cid:durableId="1406801610">
    <w:abstractNumId w:val="23"/>
  </w:num>
  <w:num w:numId="42" w16cid:durableId="216207747">
    <w:abstractNumId w:val="44"/>
  </w:num>
  <w:num w:numId="43" w16cid:durableId="191303794">
    <w:abstractNumId w:val="38"/>
  </w:num>
  <w:num w:numId="44" w16cid:durableId="594288543">
    <w:abstractNumId w:val="32"/>
  </w:num>
  <w:num w:numId="45" w16cid:durableId="15799040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BA"/>
    <w:rsid w:val="0000326C"/>
    <w:rsid w:val="00005346"/>
    <w:rsid w:val="000105E8"/>
    <w:rsid w:val="00010A39"/>
    <w:rsid w:val="00012065"/>
    <w:rsid w:val="00012EF6"/>
    <w:rsid w:val="000135A5"/>
    <w:rsid w:val="00014C2A"/>
    <w:rsid w:val="00015B00"/>
    <w:rsid w:val="000277D5"/>
    <w:rsid w:val="000371A3"/>
    <w:rsid w:val="00040F96"/>
    <w:rsid w:val="00044C34"/>
    <w:rsid w:val="00061D03"/>
    <w:rsid w:val="00072714"/>
    <w:rsid w:val="000744D0"/>
    <w:rsid w:val="00082676"/>
    <w:rsid w:val="000849EB"/>
    <w:rsid w:val="00092A99"/>
    <w:rsid w:val="000A0240"/>
    <w:rsid w:val="000A04F3"/>
    <w:rsid w:val="000A08C9"/>
    <w:rsid w:val="000A1A06"/>
    <w:rsid w:val="000A4292"/>
    <w:rsid w:val="000A5EB6"/>
    <w:rsid w:val="000B1F6B"/>
    <w:rsid w:val="000C1469"/>
    <w:rsid w:val="000C771A"/>
    <w:rsid w:val="000C77BD"/>
    <w:rsid w:val="000D23F9"/>
    <w:rsid w:val="000E0241"/>
    <w:rsid w:val="000E0BE6"/>
    <w:rsid w:val="000E655D"/>
    <w:rsid w:val="000F6F90"/>
    <w:rsid w:val="00100075"/>
    <w:rsid w:val="00110CC4"/>
    <w:rsid w:val="00114BF3"/>
    <w:rsid w:val="00124E4B"/>
    <w:rsid w:val="00127BF6"/>
    <w:rsid w:val="001328C3"/>
    <w:rsid w:val="0013385C"/>
    <w:rsid w:val="001341F0"/>
    <w:rsid w:val="00136D56"/>
    <w:rsid w:val="00140D03"/>
    <w:rsid w:val="00142B34"/>
    <w:rsid w:val="001447E1"/>
    <w:rsid w:val="00153A6C"/>
    <w:rsid w:val="001549DA"/>
    <w:rsid w:val="00157E0B"/>
    <w:rsid w:val="0016571F"/>
    <w:rsid w:val="00170CA6"/>
    <w:rsid w:val="00177DAA"/>
    <w:rsid w:val="00190061"/>
    <w:rsid w:val="00190268"/>
    <w:rsid w:val="00191ECF"/>
    <w:rsid w:val="00194D87"/>
    <w:rsid w:val="001A25AD"/>
    <w:rsid w:val="001C0E69"/>
    <w:rsid w:val="001C1019"/>
    <w:rsid w:val="001C58FF"/>
    <w:rsid w:val="001C6BC2"/>
    <w:rsid w:val="001D18E1"/>
    <w:rsid w:val="001D3263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009BF"/>
    <w:rsid w:val="00214376"/>
    <w:rsid w:val="00214682"/>
    <w:rsid w:val="002215A6"/>
    <w:rsid w:val="002218D0"/>
    <w:rsid w:val="002222D8"/>
    <w:rsid w:val="00226710"/>
    <w:rsid w:val="002310CD"/>
    <w:rsid w:val="00236F5D"/>
    <w:rsid w:val="00240160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6B8C"/>
    <w:rsid w:val="0028221D"/>
    <w:rsid w:val="0028260C"/>
    <w:rsid w:val="00282A2F"/>
    <w:rsid w:val="0028451E"/>
    <w:rsid w:val="00290FA4"/>
    <w:rsid w:val="00297072"/>
    <w:rsid w:val="0029777B"/>
    <w:rsid w:val="002A1BBE"/>
    <w:rsid w:val="002A7E50"/>
    <w:rsid w:val="002B05EB"/>
    <w:rsid w:val="002B086A"/>
    <w:rsid w:val="002B1D15"/>
    <w:rsid w:val="002B209E"/>
    <w:rsid w:val="002B7632"/>
    <w:rsid w:val="002C24FC"/>
    <w:rsid w:val="002C2624"/>
    <w:rsid w:val="002D12F1"/>
    <w:rsid w:val="002E28D3"/>
    <w:rsid w:val="002E754B"/>
    <w:rsid w:val="002F3C39"/>
    <w:rsid w:val="002F7CD6"/>
    <w:rsid w:val="00305D90"/>
    <w:rsid w:val="00311577"/>
    <w:rsid w:val="00314A48"/>
    <w:rsid w:val="00322D89"/>
    <w:rsid w:val="00333C57"/>
    <w:rsid w:val="00344244"/>
    <w:rsid w:val="00344940"/>
    <w:rsid w:val="003544B7"/>
    <w:rsid w:val="0036080C"/>
    <w:rsid w:val="003654DD"/>
    <w:rsid w:val="00371FA3"/>
    <w:rsid w:val="00374979"/>
    <w:rsid w:val="00375F7C"/>
    <w:rsid w:val="00382919"/>
    <w:rsid w:val="00384681"/>
    <w:rsid w:val="003929FE"/>
    <w:rsid w:val="00393182"/>
    <w:rsid w:val="0039746B"/>
    <w:rsid w:val="003975ED"/>
    <w:rsid w:val="003A717A"/>
    <w:rsid w:val="003B07B7"/>
    <w:rsid w:val="003B4224"/>
    <w:rsid w:val="003D36C8"/>
    <w:rsid w:val="003D3C81"/>
    <w:rsid w:val="003D49C0"/>
    <w:rsid w:val="003E1796"/>
    <w:rsid w:val="003E6D20"/>
    <w:rsid w:val="00401083"/>
    <w:rsid w:val="00401527"/>
    <w:rsid w:val="00402DB0"/>
    <w:rsid w:val="00405219"/>
    <w:rsid w:val="004202D3"/>
    <w:rsid w:val="00423DA7"/>
    <w:rsid w:val="00424BE4"/>
    <w:rsid w:val="004270A7"/>
    <w:rsid w:val="00427F3E"/>
    <w:rsid w:val="00432EAF"/>
    <w:rsid w:val="004352BC"/>
    <w:rsid w:val="004354AB"/>
    <w:rsid w:val="004370CF"/>
    <w:rsid w:val="00442FD7"/>
    <w:rsid w:val="004465DA"/>
    <w:rsid w:val="00456409"/>
    <w:rsid w:val="00471363"/>
    <w:rsid w:val="004A060B"/>
    <w:rsid w:val="004A5B6E"/>
    <w:rsid w:val="004B0F20"/>
    <w:rsid w:val="004B2EA4"/>
    <w:rsid w:val="004B4306"/>
    <w:rsid w:val="004C273A"/>
    <w:rsid w:val="004D15A4"/>
    <w:rsid w:val="004D3CC0"/>
    <w:rsid w:val="004D78BC"/>
    <w:rsid w:val="004E030C"/>
    <w:rsid w:val="004E4002"/>
    <w:rsid w:val="004E6FE0"/>
    <w:rsid w:val="004F0DBF"/>
    <w:rsid w:val="00522780"/>
    <w:rsid w:val="00522AEB"/>
    <w:rsid w:val="00531E1E"/>
    <w:rsid w:val="005321BF"/>
    <w:rsid w:val="00532846"/>
    <w:rsid w:val="00537A1D"/>
    <w:rsid w:val="00546CC5"/>
    <w:rsid w:val="00546FDE"/>
    <w:rsid w:val="00557F96"/>
    <w:rsid w:val="0057298C"/>
    <w:rsid w:val="0057342D"/>
    <w:rsid w:val="00582AAD"/>
    <w:rsid w:val="005856E7"/>
    <w:rsid w:val="0058590C"/>
    <w:rsid w:val="00590F48"/>
    <w:rsid w:val="005A1332"/>
    <w:rsid w:val="005B0089"/>
    <w:rsid w:val="005B4372"/>
    <w:rsid w:val="005B678A"/>
    <w:rsid w:val="005C165E"/>
    <w:rsid w:val="005D3405"/>
    <w:rsid w:val="005D56B5"/>
    <w:rsid w:val="005D6204"/>
    <w:rsid w:val="005E12E9"/>
    <w:rsid w:val="005E144B"/>
    <w:rsid w:val="005E3572"/>
    <w:rsid w:val="0060319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3182A"/>
    <w:rsid w:val="00633707"/>
    <w:rsid w:val="00633ED4"/>
    <w:rsid w:val="0063642E"/>
    <w:rsid w:val="00640C70"/>
    <w:rsid w:val="00643729"/>
    <w:rsid w:val="006458E1"/>
    <w:rsid w:val="00653D24"/>
    <w:rsid w:val="006570E7"/>
    <w:rsid w:val="0068014E"/>
    <w:rsid w:val="00692288"/>
    <w:rsid w:val="00693AB0"/>
    <w:rsid w:val="00695943"/>
    <w:rsid w:val="00696FD4"/>
    <w:rsid w:val="006A30A4"/>
    <w:rsid w:val="006A524F"/>
    <w:rsid w:val="006A6809"/>
    <w:rsid w:val="006B001E"/>
    <w:rsid w:val="006B44B4"/>
    <w:rsid w:val="006B4FF4"/>
    <w:rsid w:val="006B5B6B"/>
    <w:rsid w:val="006B5F86"/>
    <w:rsid w:val="006C2C55"/>
    <w:rsid w:val="006C5429"/>
    <w:rsid w:val="006C5A8F"/>
    <w:rsid w:val="006C63D9"/>
    <w:rsid w:val="006C6CDE"/>
    <w:rsid w:val="006E233C"/>
    <w:rsid w:val="006E632D"/>
    <w:rsid w:val="006F0FEA"/>
    <w:rsid w:val="006F4D83"/>
    <w:rsid w:val="006F5ABB"/>
    <w:rsid w:val="006F79E6"/>
    <w:rsid w:val="00700681"/>
    <w:rsid w:val="007074F8"/>
    <w:rsid w:val="00721813"/>
    <w:rsid w:val="00724493"/>
    <w:rsid w:val="00727118"/>
    <w:rsid w:val="00727EEC"/>
    <w:rsid w:val="007301B5"/>
    <w:rsid w:val="0073280E"/>
    <w:rsid w:val="00733A95"/>
    <w:rsid w:val="00736E61"/>
    <w:rsid w:val="00751FEE"/>
    <w:rsid w:val="00760ED2"/>
    <w:rsid w:val="0076167C"/>
    <w:rsid w:val="007655FD"/>
    <w:rsid w:val="007662BE"/>
    <w:rsid w:val="0078172F"/>
    <w:rsid w:val="00787DCD"/>
    <w:rsid w:val="00790AEB"/>
    <w:rsid w:val="00795B3F"/>
    <w:rsid w:val="00797D62"/>
    <w:rsid w:val="007A5A2F"/>
    <w:rsid w:val="007B24AB"/>
    <w:rsid w:val="007B3309"/>
    <w:rsid w:val="007B76D7"/>
    <w:rsid w:val="007C6D61"/>
    <w:rsid w:val="007D3BED"/>
    <w:rsid w:val="007E1FB5"/>
    <w:rsid w:val="007E2F82"/>
    <w:rsid w:val="007E3A55"/>
    <w:rsid w:val="007E3EBB"/>
    <w:rsid w:val="007E72C8"/>
    <w:rsid w:val="007E7423"/>
    <w:rsid w:val="007E799C"/>
    <w:rsid w:val="007E7E61"/>
    <w:rsid w:val="00802839"/>
    <w:rsid w:val="00803E97"/>
    <w:rsid w:val="0080793A"/>
    <w:rsid w:val="00810B06"/>
    <w:rsid w:val="00810FA5"/>
    <w:rsid w:val="00811716"/>
    <w:rsid w:val="00811C8C"/>
    <w:rsid w:val="008147ED"/>
    <w:rsid w:val="00816D03"/>
    <w:rsid w:val="0082428F"/>
    <w:rsid w:val="008257FC"/>
    <w:rsid w:val="008274E7"/>
    <w:rsid w:val="0083128D"/>
    <w:rsid w:val="00832F47"/>
    <w:rsid w:val="0083304E"/>
    <w:rsid w:val="0083315A"/>
    <w:rsid w:val="0083507B"/>
    <w:rsid w:val="00851D6F"/>
    <w:rsid w:val="0085310C"/>
    <w:rsid w:val="00855FAB"/>
    <w:rsid w:val="00863B8A"/>
    <w:rsid w:val="00870A53"/>
    <w:rsid w:val="00870FE6"/>
    <w:rsid w:val="00871317"/>
    <w:rsid w:val="00873810"/>
    <w:rsid w:val="008851FD"/>
    <w:rsid w:val="00896C76"/>
    <w:rsid w:val="008A2111"/>
    <w:rsid w:val="008A2473"/>
    <w:rsid w:val="008B0E94"/>
    <w:rsid w:val="008B118F"/>
    <w:rsid w:val="008B5748"/>
    <w:rsid w:val="008B7C14"/>
    <w:rsid w:val="008C34E5"/>
    <w:rsid w:val="008D11A8"/>
    <w:rsid w:val="008D261F"/>
    <w:rsid w:val="008D4F81"/>
    <w:rsid w:val="008D7D84"/>
    <w:rsid w:val="008E00CF"/>
    <w:rsid w:val="008F2929"/>
    <w:rsid w:val="008F5BA1"/>
    <w:rsid w:val="00900426"/>
    <w:rsid w:val="00903526"/>
    <w:rsid w:val="009116B1"/>
    <w:rsid w:val="0092656E"/>
    <w:rsid w:val="009316EF"/>
    <w:rsid w:val="00934638"/>
    <w:rsid w:val="009378B3"/>
    <w:rsid w:val="00946598"/>
    <w:rsid w:val="0095132E"/>
    <w:rsid w:val="00952934"/>
    <w:rsid w:val="00952D3A"/>
    <w:rsid w:val="009612E7"/>
    <w:rsid w:val="00962030"/>
    <w:rsid w:val="00962165"/>
    <w:rsid w:val="00962474"/>
    <w:rsid w:val="00964BDD"/>
    <w:rsid w:val="00965F94"/>
    <w:rsid w:val="009703D1"/>
    <w:rsid w:val="00983E85"/>
    <w:rsid w:val="00986C46"/>
    <w:rsid w:val="009878EC"/>
    <w:rsid w:val="009B4632"/>
    <w:rsid w:val="009C7CFD"/>
    <w:rsid w:val="009C7D77"/>
    <w:rsid w:val="009D4CA8"/>
    <w:rsid w:val="009D7CB7"/>
    <w:rsid w:val="009E41C6"/>
    <w:rsid w:val="009F2299"/>
    <w:rsid w:val="009F7C9C"/>
    <w:rsid w:val="00A016AB"/>
    <w:rsid w:val="00A023A6"/>
    <w:rsid w:val="00A02663"/>
    <w:rsid w:val="00A042C8"/>
    <w:rsid w:val="00A04879"/>
    <w:rsid w:val="00A05CEB"/>
    <w:rsid w:val="00A1253F"/>
    <w:rsid w:val="00A1416D"/>
    <w:rsid w:val="00A30E4D"/>
    <w:rsid w:val="00A3113B"/>
    <w:rsid w:val="00A36634"/>
    <w:rsid w:val="00A4408A"/>
    <w:rsid w:val="00A44143"/>
    <w:rsid w:val="00A50EFC"/>
    <w:rsid w:val="00A51641"/>
    <w:rsid w:val="00A6109E"/>
    <w:rsid w:val="00A642EF"/>
    <w:rsid w:val="00A6781C"/>
    <w:rsid w:val="00A7057C"/>
    <w:rsid w:val="00A72471"/>
    <w:rsid w:val="00A748A2"/>
    <w:rsid w:val="00A81C57"/>
    <w:rsid w:val="00A86249"/>
    <w:rsid w:val="00A91428"/>
    <w:rsid w:val="00A96295"/>
    <w:rsid w:val="00A96365"/>
    <w:rsid w:val="00AA0ECA"/>
    <w:rsid w:val="00AA2314"/>
    <w:rsid w:val="00AA415E"/>
    <w:rsid w:val="00AA602C"/>
    <w:rsid w:val="00AA65D3"/>
    <w:rsid w:val="00AB76E4"/>
    <w:rsid w:val="00AC76AD"/>
    <w:rsid w:val="00AD2C62"/>
    <w:rsid w:val="00AE0616"/>
    <w:rsid w:val="00AE4813"/>
    <w:rsid w:val="00AE4B5C"/>
    <w:rsid w:val="00AE7008"/>
    <w:rsid w:val="00AF2CEB"/>
    <w:rsid w:val="00AF465D"/>
    <w:rsid w:val="00B05A7C"/>
    <w:rsid w:val="00B06834"/>
    <w:rsid w:val="00B13122"/>
    <w:rsid w:val="00B136A0"/>
    <w:rsid w:val="00B2112A"/>
    <w:rsid w:val="00B367D9"/>
    <w:rsid w:val="00B417DE"/>
    <w:rsid w:val="00B6289C"/>
    <w:rsid w:val="00B70787"/>
    <w:rsid w:val="00B83A71"/>
    <w:rsid w:val="00B841EE"/>
    <w:rsid w:val="00B915C5"/>
    <w:rsid w:val="00B957EF"/>
    <w:rsid w:val="00B9671F"/>
    <w:rsid w:val="00BA1D83"/>
    <w:rsid w:val="00BB7F98"/>
    <w:rsid w:val="00BC402A"/>
    <w:rsid w:val="00BD0C02"/>
    <w:rsid w:val="00BD4947"/>
    <w:rsid w:val="00BD7D43"/>
    <w:rsid w:val="00BE76DF"/>
    <w:rsid w:val="00BF359C"/>
    <w:rsid w:val="00BF6A5E"/>
    <w:rsid w:val="00C035A0"/>
    <w:rsid w:val="00C03D08"/>
    <w:rsid w:val="00C10C78"/>
    <w:rsid w:val="00C13B25"/>
    <w:rsid w:val="00C151A4"/>
    <w:rsid w:val="00C20541"/>
    <w:rsid w:val="00C22D19"/>
    <w:rsid w:val="00C272F0"/>
    <w:rsid w:val="00C31403"/>
    <w:rsid w:val="00C3424D"/>
    <w:rsid w:val="00C364A7"/>
    <w:rsid w:val="00C36C79"/>
    <w:rsid w:val="00C416DF"/>
    <w:rsid w:val="00C523EC"/>
    <w:rsid w:val="00C55789"/>
    <w:rsid w:val="00C61453"/>
    <w:rsid w:val="00C63764"/>
    <w:rsid w:val="00C65EC1"/>
    <w:rsid w:val="00C73B4F"/>
    <w:rsid w:val="00C9748C"/>
    <w:rsid w:val="00CA29FA"/>
    <w:rsid w:val="00CA5AAB"/>
    <w:rsid w:val="00CA6841"/>
    <w:rsid w:val="00CA7B18"/>
    <w:rsid w:val="00CB3FA8"/>
    <w:rsid w:val="00CB5D86"/>
    <w:rsid w:val="00CB6109"/>
    <w:rsid w:val="00CB78C3"/>
    <w:rsid w:val="00CC0BCA"/>
    <w:rsid w:val="00CC183A"/>
    <w:rsid w:val="00CC203E"/>
    <w:rsid w:val="00CC365F"/>
    <w:rsid w:val="00CC5B7F"/>
    <w:rsid w:val="00CD1FD8"/>
    <w:rsid w:val="00CD2D21"/>
    <w:rsid w:val="00CE00E1"/>
    <w:rsid w:val="00CE04DA"/>
    <w:rsid w:val="00CE3BEF"/>
    <w:rsid w:val="00D03CFC"/>
    <w:rsid w:val="00D04CA8"/>
    <w:rsid w:val="00D0667B"/>
    <w:rsid w:val="00D06BF7"/>
    <w:rsid w:val="00D07D8F"/>
    <w:rsid w:val="00D13159"/>
    <w:rsid w:val="00D16DAC"/>
    <w:rsid w:val="00D24C7F"/>
    <w:rsid w:val="00D33B43"/>
    <w:rsid w:val="00D45452"/>
    <w:rsid w:val="00D51C8D"/>
    <w:rsid w:val="00D557B4"/>
    <w:rsid w:val="00D656CF"/>
    <w:rsid w:val="00D6722C"/>
    <w:rsid w:val="00D67C73"/>
    <w:rsid w:val="00D705FC"/>
    <w:rsid w:val="00D75BE9"/>
    <w:rsid w:val="00D86137"/>
    <w:rsid w:val="00D867C7"/>
    <w:rsid w:val="00D8682A"/>
    <w:rsid w:val="00D959F0"/>
    <w:rsid w:val="00DA3C7A"/>
    <w:rsid w:val="00DA60A7"/>
    <w:rsid w:val="00DB40CB"/>
    <w:rsid w:val="00DB656A"/>
    <w:rsid w:val="00DC3792"/>
    <w:rsid w:val="00DC6B9E"/>
    <w:rsid w:val="00DD0660"/>
    <w:rsid w:val="00DD0777"/>
    <w:rsid w:val="00DD4751"/>
    <w:rsid w:val="00DD7548"/>
    <w:rsid w:val="00DE71B3"/>
    <w:rsid w:val="00DF06CD"/>
    <w:rsid w:val="00DF26FF"/>
    <w:rsid w:val="00DF4A7B"/>
    <w:rsid w:val="00DF74DC"/>
    <w:rsid w:val="00E10968"/>
    <w:rsid w:val="00E12C9E"/>
    <w:rsid w:val="00E13B8B"/>
    <w:rsid w:val="00E2089C"/>
    <w:rsid w:val="00E21071"/>
    <w:rsid w:val="00E21834"/>
    <w:rsid w:val="00E2292C"/>
    <w:rsid w:val="00E27D50"/>
    <w:rsid w:val="00E347E0"/>
    <w:rsid w:val="00E363D4"/>
    <w:rsid w:val="00E37EEF"/>
    <w:rsid w:val="00E5450A"/>
    <w:rsid w:val="00E7099E"/>
    <w:rsid w:val="00E70E03"/>
    <w:rsid w:val="00E73AF4"/>
    <w:rsid w:val="00E74262"/>
    <w:rsid w:val="00E74CFC"/>
    <w:rsid w:val="00E75EF4"/>
    <w:rsid w:val="00E86A7C"/>
    <w:rsid w:val="00E90679"/>
    <w:rsid w:val="00EA3308"/>
    <w:rsid w:val="00EA591F"/>
    <w:rsid w:val="00EB2492"/>
    <w:rsid w:val="00EB4DB7"/>
    <w:rsid w:val="00EB51D0"/>
    <w:rsid w:val="00EB7E68"/>
    <w:rsid w:val="00EC0214"/>
    <w:rsid w:val="00EC4A1E"/>
    <w:rsid w:val="00EC6D7E"/>
    <w:rsid w:val="00ED5D4E"/>
    <w:rsid w:val="00EE601B"/>
    <w:rsid w:val="00EF39DC"/>
    <w:rsid w:val="00EF48EA"/>
    <w:rsid w:val="00EF587D"/>
    <w:rsid w:val="00F07D0C"/>
    <w:rsid w:val="00F12DEB"/>
    <w:rsid w:val="00F22B1B"/>
    <w:rsid w:val="00F23BA8"/>
    <w:rsid w:val="00F24CB1"/>
    <w:rsid w:val="00F25E0B"/>
    <w:rsid w:val="00F313E9"/>
    <w:rsid w:val="00F378FD"/>
    <w:rsid w:val="00F406A1"/>
    <w:rsid w:val="00F4124C"/>
    <w:rsid w:val="00F42CCD"/>
    <w:rsid w:val="00F5107A"/>
    <w:rsid w:val="00F52EC9"/>
    <w:rsid w:val="00F623C8"/>
    <w:rsid w:val="00F62415"/>
    <w:rsid w:val="00F62C68"/>
    <w:rsid w:val="00F64420"/>
    <w:rsid w:val="00F70C2E"/>
    <w:rsid w:val="00F72025"/>
    <w:rsid w:val="00F73126"/>
    <w:rsid w:val="00F749CF"/>
    <w:rsid w:val="00F761F4"/>
    <w:rsid w:val="00F90CFA"/>
    <w:rsid w:val="00F945E4"/>
    <w:rsid w:val="00FA126E"/>
    <w:rsid w:val="00FA2480"/>
    <w:rsid w:val="00FA4B45"/>
    <w:rsid w:val="00FA6C1A"/>
    <w:rsid w:val="00FB235B"/>
    <w:rsid w:val="00FB5DE9"/>
    <w:rsid w:val="00FC553C"/>
    <w:rsid w:val="00FC66F3"/>
    <w:rsid w:val="00FC7D35"/>
    <w:rsid w:val="00FE29B4"/>
    <w:rsid w:val="00FE2D72"/>
    <w:rsid w:val="00FE6404"/>
    <w:rsid w:val="00FE7649"/>
    <w:rsid w:val="00FF1E60"/>
    <w:rsid w:val="00FF2F86"/>
    <w:rsid w:val="00FF3744"/>
    <w:rsid w:val="00FF41E9"/>
    <w:rsid w:val="00FF52D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57F56"/>
  <w15:docId w15:val="{C957F1C9-2E4A-439F-9287-8158FE0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3442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Normale1">
    <w:name w:val="Normale1"/>
    <w:rsid w:val="004202D3"/>
    <w:rPr>
      <w:rFonts w:ascii="Times New Roman" w:eastAsia="Times New Roman" w:hAnsi="Times New Roman"/>
      <w:sz w:val="20"/>
      <w:szCs w:val="20"/>
    </w:rPr>
  </w:style>
  <w:style w:type="paragraph" w:customStyle="1" w:styleId="DidefaultA">
    <w:name w:val="Di default A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rsid w:val="00D867C7"/>
    <w:pPr>
      <w:numPr>
        <w:numId w:val="31"/>
      </w:numPr>
    </w:pPr>
  </w:style>
  <w:style w:type="character" w:customStyle="1" w:styleId="Titolo5Carattere">
    <w:name w:val="Titolo 5 Carattere"/>
    <w:basedOn w:val="Carpredefinitoparagrafo"/>
    <w:link w:val="Titolo5"/>
    <w:semiHidden/>
    <w:rsid w:val="00344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gmail-il">
    <w:name w:val="gmail-il"/>
    <w:basedOn w:val="Carpredefinitoparagrafo"/>
    <w:rsid w:val="00D0667B"/>
  </w:style>
  <w:style w:type="character" w:styleId="Enfasicorsivo">
    <w:name w:val="Emphasis"/>
    <w:basedOn w:val="Carpredefinitoparagrafo"/>
    <w:uiPriority w:val="20"/>
    <w:qFormat/>
    <w:locked/>
    <w:rsid w:val="00AD2C62"/>
    <w:rPr>
      <w:i/>
      <w:iCs/>
    </w:rPr>
  </w:style>
  <w:style w:type="paragraph" w:customStyle="1" w:styleId="comma">
    <w:name w:val="comma"/>
    <w:basedOn w:val="Normale"/>
    <w:rsid w:val="00AD2C6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c836004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ica.istruzione.gov.it/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ciacciomontalto.edu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ic836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4250-F61B-46C4-91FA-8512A232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Filingeri</dc:creator>
  <cp:lastModifiedBy>Anna Maria Sacco</cp:lastModifiedBy>
  <cp:revision>2</cp:revision>
  <cp:lastPrinted>2023-09-09T10:49:00Z</cp:lastPrinted>
  <dcterms:created xsi:type="dcterms:W3CDTF">2024-01-02T22:01:00Z</dcterms:created>
  <dcterms:modified xsi:type="dcterms:W3CDTF">2024-01-02T22:01:00Z</dcterms:modified>
</cp:coreProperties>
</file>